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19BE" w14:textId="77777777" w:rsidR="00D73DF3" w:rsidRDefault="00D73DF3" w:rsidP="00D73DF3">
      <w:pPr>
        <w:pStyle w:val="NormalWeb"/>
        <w:jc w:val="both"/>
        <w:rPr>
          <w:rFonts w:ascii="Arial" w:hAnsi="Arial" w:cs="Arial"/>
          <w:color w:val="000000"/>
        </w:rPr>
      </w:pPr>
      <w:r>
        <w:rPr>
          <w:rFonts w:ascii="Arial" w:hAnsi="Arial" w:cs="Arial"/>
          <w:color w:val="000000"/>
        </w:rPr>
        <w:t>We are looking for a motivated GP providing up to 2 to 8 sessions per week. We offer a fantastic place to work with full support if you are recently qualified. We are looking for a GP who wants to be part of the Walnut Tree Team.</w:t>
      </w:r>
    </w:p>
    <w:p w14:paraId="55095966" w14:textId="77777777" w:rsidR="00D73DF3" w:rsidRDefault="00D73DF3" w:rsidP="00D73DF3">
      <w:pPr>
        <w:pStyle w:val="NormalWeb"/>
        <w:jc w:val="both"/>
        <w:rPr>
          <w:rFonts w:ascii="Arial" w:hAnsi="Arial" w:cs="Arial"/>
          <w:color w:val="000000"/>
        </w:rPr>
      </w:pPr>
      <w:r>
        <w:rPr>
          <w:rFonts w:ascii="Arial" w:hAnsi="Arial" w:cs="Arial"/>
          <w:color w:val="000000"/>
        </w:rPr>
        <w:t>To discuss informally or arrange a visit with either our Senior Partner, Dr Triona Withanage or our Practice Manager, Clare Briars please contact 01908 691123.</w:t>
      </w:r>
    </w:p>
    <w:p w14:paraId="62B793EA" w14:textId="77777777" w:rsidR="00D73DF3" w:rsidRDefault="00D73DF3" w:rsidP="00D73DF3">
      <w:pPr>
        <w:pStyle w:val="NormalWeb"/>
        <w:jc w:val="both"/>
        <w:rPr>
          <w:rFonts w:ascii="Arial" w:hAnsi="Arial" w:cs="Arial"/>
          <w:color w:val="000000"/>
        </w:rPr>
      </w:pPr>
      <w:r>
        <w:rPr>
          <w:rFonts w:ascii="Arial" w:hAnsi="Arial" w:cs="Arial"/>
          <w:color w:val="000000"/>
        </w:rPr>
        <w:t>A key member of the team, the Salaried GP will manage a caseload, dealing with a wide range of presenting health care needs in a primary care setting. This will include:</w:t>
      </w:r>
    </w:p>
    <w:p w14:paraId="37B26D7F" w14:textId="77777777" w:rsidR="00D73DF3" w:rsidRDefault="00D73DF3" w:rsidP="00D73DF3">
      <w:pPr>
        <w:pStyle w:val="NormalWeb"/>
        <w:numPr>
          <w:ilvl w:val="0"/>
          <w:numId w:val="1"/>
        </w:numPr>
        <w:jc w:val="both"/>
        <w:rPr>
          <w:rFonts w:ascii="Arial" w:hAnsi="Arial" w:cs="Arial"/>
          <w:color w:val="000000"/>
        </w:rPr>
      </w:pPr>
      <w:r>
        <w:rPr>
          <w:rFonts w:ascii="Arial" w:hAnsi="Arial" w:cs="Arial"/>
          <w:color w:val="000000"/>
        </w:rPr>
        <w:t>clinical sessions with a hybrid of face to face/telephone and digital consultations.</w:t>
      </w:r>
    </w:p>
    <w:p w14:paraId="531F73C8" w14:textId="77777777" w:rsidR="00D73DF3" w:rsidRDefault="00D73DF3" w:rsidP="00D73DF3">
      <w:pPr>
        <w:pStyle w:val="NormalWeb"/>
        <w:numPr>
          <w:ilvl w:val="0"/>
          <w:numId w:val="1"/>
        </w:numPr>
        <w:jc w:val="both"/>
        <w:rPr>
          <w:rFonts w:ascii="Arial" w:hAnsi="Arial" w:cs="Arial"/>
          <w:color w:val="000000"/>
        </w:rPr>
      </w:pPr>
      <w:r>
        <w:rPr>
          <w:rFonts w:ascii="Arial" w:hAnsi="Arial" w:cs="Arial"/>
          <w:color w:val="000000"/>
        </w:rPr>
        <w:t>"Duty Doctor" as part of a rota with the GPs,</w:t>
      </w:r>
    </w:p>
    <w:p w14:paraId="78A9A6E8" w14:textId="77777777" w:rsidR="00D73DF3" w:rsidRDefault="00D73DF3" w:rsidP="00D73DF3">
      <w:pPr>
        <w:pStyle w:val="NormalWeb"/>
        <w:numPr>
          <w:ilvl w:val="0"/>
          <w:numId w:val="1"/>
        </w:numPr>
        <w:jc w:val="both"/>
        <w:rPr>
          <w:rFonts w:ascii="Arial" w:hAnsi="Arial" w:cs="Arial"/>
          <w:color w:val="000000"/>
        </w:rPr>
      </w:pPr>
      <w:r>
        <w:rPr>
          <w:rFonts w:ascii="Arial" w:hAnsi="Arial" w:cs="Arial"/>
          <w:color w:val="000000"/>
        </w:rPr>
        <w:t>all relevant clinical administration</w:t>
      </w:r>
    </w:p>
    <w:p w14:paraId="1F74F7A9" w14:textId="77777777" w:rsidR="00D73DF3" w:rsidRPr="00A51197" w:rsidRDefault="00D73DF3" w:rsidP="00D73DF3">
      <w:pPr>
        <w:pStyle w:val="NormalWeb"/>
        <w:numPr>
          <w:ilvl w:val="0"/>
          <w:numId w:val="1"/>
        </w:numPr>
        <w:jc w:val="both"/>
        <w:rPr>
          <w:rFonts w:ascii="Arial" w:hAnsi="Arial" w:cs="Arial"/>
          <w:color w:val="000000"/>
        </w:rPr>
      </w:pPr>
      <w:r w:rsidRPr="00A51197">
        <w:rPr>
          <w:rFonts w:ascii="Arial" w:hAnsi="Arial" w:cs="Arial"/>
          <w:color w:val="000000"/>
        </w:rPr>
        <w:t>Involvement in practice development</w:t>
      </w:r>
    </w:p>
    <w:p w14:paraId="654DDF17" w14:textId="77777777" w:rsidR="00D73DF3" w:rsidRDefault="00D73DF3" w:rsidP="00D73DF3">
      <w:pPr>
        <w:pStyle w:val="NormalWeb"/>
        <w:jc w:val="both"/>
        <w:rPr>
          <w:rFonts w:ascii="Arial" w:hAnsi="Arial" w:cs="Arial"/>
          <w:color w:val="000000"/>
        </w:rPr>
      </w:pPr>
      <w:r>
        <w:rPr>
          <w:rFonts w:ascii="Arial" w:hAnsi="Arial" w:cs="Arial"/>
          <w:color w:val="000000"/>
        </w:rPr>
        <w:t>The post holder will work with colleagues to ensure safe, effective care is given to all registered patients. The post holder will also contribute to planning and decision making as part of the practice team.</w:t>
      </w:r>
    </w:p>
    <w:p w14:paraId="7774673E" w14:textId="77777777" w:rsidR="00D73DF3" w:rsidRDefault="00D73DF3" w:rsidP="00D73DF3">
      <w:pPr>
        <w:pStyle w:val="NormalWeb"/>
        <w:jc w:val="both"/>
        <w:rPr>
          <w:rFonts w:ascii="Arial" w:hAnsi="Arial" w:cs="Arial"/>
          <w:color w:val="000000"/>
        </w:rPr>
      </w:pPr>
    </w:p>
    <w:p w14:paraId="47A9B952" w14:textId="77777777" w:rsidR="00D73DF3" w:rsidRDefault="00D73DF3" w:rsidP="00D73DF3">
      <w:pPr>
        <w:pStyle w:val="NormalWeb"/>
        <w:jc w:val="both"/>
        <w:rPr>
          <w:rFonts w:ascii="Arial" w:hAnsi="Arial" w:cs="Arial"/>
          <w:color w:val="000000"/>
        </w:rPr>
      </w:pPr>
      <w:r>
        <w:rPr>
          <w:rFonts w:ascii="Arial" w:hAnsi="Arial" w:cs="Arial"/>
          <w:color w:val="000000"/>
        </w:rPr>
        <w:t>Walnut Tree Health Centre is a very friendly, busy GP Surgery based in Walnut Tree, Milton Keynes and serves a population of 15,000 patients with a mixed demographic. We are a training practice. We have a great relationship with our PCN and are committed to developing the services we can offer our patients. We value work life balance.</w:t>
      </w:r>
    </w:p>
    <w:p w14:paraId="55376C1C" w14:textId="77777777" w:rsidR="00D73DF3" w:rsidRDefault="00D73DF3" w:rsidP="00D73DF3">
      <w:pPr>
        <w:pStyle w:val="NormalWeb"/>
        <w:jc w:val="both"/>
        <w:rPr>
          <w:rFonts w:ascii="Arial" w:hAnsi="Arial" w:cs="Arial"/>
          <w:color w:val="000000"/>
        </w:rPr>
      </w:pPr>
      <w:r>
        <w:rPr>
          <w:rFonts w:ascii="Arial" w:hAnsi="Arial" w:cs="Arial"/>
          <w:color w:val="000000"/>
        </w:rPr>
        <w:t xml:space="preserve">We are currently a team of 3 GP Partners and 2 salaried </w:t>
      </w:r>
      <w:proofErr w:type="gramStart"/>
      <w:r>
        <w:rPr>
          <w:rFonts w:ascii="Arial" w:hAnsi="Arial" w:cs="Arial"/>
          <w:color w:val="000000"/>
        </w:rPr>
        <w:t>GP’s</w:t>
      </w:r>
      <w:proofErr w:type="gramEnd"/>
      <w:r>
        <w:rPr>
          <w:rFonts w:ascii="Arial" w:hAnsi="Arial" w:cs="Arial"/>
          <w:color w:val="000000"/>
        </w:rPr>
        <w:t>. In addition to PCN roles we have our own very experienced multi-disciplinary team comprising:</w:t>
      </w:r>
    </w:p>
    <w:p w14:paraId="4A3B4889" w14:textId="77777777" w:rsidR="00D73DF3" w:rsidRDefault="00D73DF3" w:rsidP="00D73DF3">
      <w:pPr>
        <w:pStyle w:val="NormalWeb"/>
        <w:jc w:val="both"/>
        <w:rPr>
          <w:rFonts w:ascii="Arial" w:hAnsi="Arial" w:cs="Arial"/>
          <w:color w:val="000000"/>
        </w:rPr>
      </w:pPr>
      <w:r>
        <w:rPr>
          <w:rFonts w:ascii="Arial" w:hAnsi="Arial" w:cs="Arial"/>
          <w:color w:val="000000"/>
        </w:rPr>
        <w:t>1 x Paramedic</w:t>
      </w:r>
    </w:p>
    <w:p w14:paraId="5F5A8BDB" w14:textId="77777777" w:rsidR="00D73DF3" w:rsidRDefault="00D73DF3" w:rsidP="00D73DF3">
      <w:pPr>
        <w:pStyle w:val="NormalWeb"/>
        <w:jc w:val="both"/>
        <w:rPr>
          <w:rFonts w:ascii="Arial" w:hAnsi="Arial" w:cs="Arial"/>
          <w:color w:val="000000"/>
        </w:rPr>
      </w:pPr>
      <w:r>
        <w:rPr>
          <w:rFonts w:ascii="Arial" w:hAnsi="Arial" w:cs="Arial"/>
          <w:color w:val="000000"/>
        </w:rPr>
        <w:t>Practice Nursing Team including chronic disease management, health screening and treatment room services</w:t>
      </w:r>
    </w:p>
    <w:p w14:paraId="2FB43377" w14:textId="77777777" w:rsidR="00D73DF3" w:rsidRDefault="00D73DF3" w:rsidP="00D73DF3">
      <w:pPr>
        <w:pStyle w:val="NormalWeb"/>
        <w:jc w:val="both"/>
        <w:rPr>
          <w:rFonts w:ascii="Arial" w:hAnsi="Arial" w:cs="Arial"/>
          <w:color w:val="000000"/>
        </w:rPr>
      </w:pPr>
      <w:r>
        <w:rPr>
          <w:rFonts w:ascii="Arial" w:hAnsi="Arial" w:cs="Arial"/>
          <w:color w:val="000000"/>
        </w:rPr>
        <w:t>Prescribing MSK Practitioner</w:t>
      </w:r>
    </w:p>
    <w:p w14:paraId="2F272D14" w14:textId="77777777" w:rsidR="00D73DF3" w:rsidRDefault="00D73DF3" w:rsidP="00D73DF3">
      <w:pPr>
        <w:pStyle w:val="NormalWeb"/>
        <w:jc w:val="both"/>
        <w:rPr>
          <w:rFonts w:ascii="Arial" w:hAnsi="Arial" w:cs="Arial"/>
          <w:color w:val="000000"/>
        </w:rPr>
      </w:pPr>
      <w:r>
        <w:rPr>
          <w:rFonts w:ascii="Arial" w:hAnsi="Arial" w:cs="Arial"/>
          <w:color w:val="000000"/>
        </w:rPr>
        <w:t>Prescribing Pharmacist</w:t>
      </w:r>
    </w:p>
    <w:p w14:paraId="0CF931BC" w14:textId="77777777" w:rsidR="00D73DF3" w:rsidRDefault="00D73DF3" w:rsidP="00D73DF3">
      <w:pPr>
        <w:pStyle w:val="NormalWeb"/>
        <w:jc w:val="both"/>
        <w:rPr>
          <w:rFonts w:ascii="Arial" w:hAnsi="Arial" w:cs="Arial"/>
          <w:color w:val="000000"/>
        </w:rPr>
      </w:pPr>
      <w:r>
        <w:rPr>
          <w:rFonts w:ascii="Arial" w:hAnsi="Arial" w:cs="Arial"/>
          <w:color w:val="000000"/>
        </w:rPr>
        <w:t>A management and admin team providing comprehensive care and support</w:t>
      </w:r>
    </w:p>
    <w:p w14:paraId="4EF5A820" w14:textId="77777777" w:rsidR="00D73DF3" w:rsidRDefault="00D73DF3" w:rsidP="00D73DF3">
      <w:pPr>
        <w:pStyle w:val="NormalWeb"/>
        <w:jc w:val="both"/>
        <w:rPr>
          <w:rFonts w:ascii="Arial" w:hAnsi="Arial" w:cs="Arial"/>
          <w:color w:val="000000"/>
        </w:rPr>
      </w:pPr>
      <w:r>
        <w:rPr>
          <w:rFonts w:ascii="Arial" w:hAnsi="Arial" w:cs="Arial"/>
          <w:color w:val="000000"/>
        </w:rPr>
        <w:t>Variety of trainees including F2, ST1/2&amp;3 and Student Nurses</w:t>
      </w:r>
    </w:p>
    <w:p w14:paraId="413FC19F" w14:textId="77777777" w:rsidR="00D73DF3" w:rsidRDefault="00D73DF3" w:rsidP="00D73DF3">
      <w:pPr>
        <w:pStyle w:val="NormalWeb"/>
        <w:jc w:val="both"/>
        <w:rPr>
          <w:rFonts w:ascii="Arial" w:hAnsi="Arial" w:cs="Arial"/>
          <w:color w:val="000000"/>
        </w:rPr>
      </w:pPr>
      <w:r>
        <w:rPr>
          <w:rFonts w:ascii="Arial" w:hAnsi="Arial" w:cs="Arial"/>
          <w:color w:val="000000"/>
        </w:rPr>
        <w:t>Job Summary:</w:t>
      </w:r>
    </w:p>
    <w:p w14:paraId="439C0313" w14:textId="45F3BD1D" w:rsidR="00D73DF3" w:rsidRDefault="00D73DF3" w:rsidP="00D73DF3">
      <w:r>
        <w:rPr>
          <w:rFonts w:ascii="Arial" w:hAnsi="Arial" w:cs="Arial"/>
          <w:color w:val="000000"/>
        </w:rPr>
        <w:t xml:space="preserve">A key member of the team, the Salaried GP will manage a caseload, dealing with a wide range of presenting health care needs in a primary care setting. The post holder will work with colleagues to ensure the highest standards of care for all registered patients. The post holder will also contribute to planning and decision </w:t>
      </w:r>
      <w:r>
        <w:rPr>
          <w:rFonts w:ascii="Arial" w:hAnsi="Arial" w:cs="Arial"/>
          <w:color w:val="000000"/>
        </w:rPr>
        <w:lastRenderedPageBreak/>
        <w:t>making as part of the practice team; the job description therefore covers clinical and organisational elements.</w:t>
      </w:r>
    </w:p>
    <w:sectPr w:rsidR="00D73D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D739C"/>
    <w:multiLevelType w:val="hybridMultilevel"/>
    <w:tmpl w:val="91701A1A"/>
    <w:lvl w:ilvl="0" w:tplc="F05CADD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51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F3"/>
    <w:rsid w:val="009E2A09"/>
    <w:rsid w:val="00D73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93C0"/>
  <w15:chartTrackingRefBased/>
  <w15:docId w15:val="{7A6EDB6C-D0E6-46AC-AA68-43C365AE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DF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73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D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D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D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D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DF3"/>
    <w:rPr>
      <w:rFonts w:eastAsiaTheme="majorEastAsia" w:cstheme="majorBidi"/>
      <w:color w:val="272727" w:themeColor="text1" w:themeTint="D8"/>
    </w:rPr>
  </w:style>
  <w:style w:type="paragraph" w:styleId="Title">
    <w:name w:val="Title"/>
    <w:basedOn w:val="Normal"/>
    <w:next w:val="Normal"/>
    <w:link w:val="TitleChar"/>
    <w:uiPriority w:val="10"/>
    <w:qFormat/>
    <w:rsid w:val="00D73D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DF3"/>
    <w:pPr>
      <w:spacing w:before="160"/>
      <w:jc w:val="center"/>
    </w:pPr>
    <w:rPr>
      <w:i/>
      <w:iCs/>
      <w:color w:val="404040" w:themeColor="text1" w:themeTint="BF"/>
    </w:rPr>
  </w:style>
  <w:style w:type="character" w:customStyle="1" w:styleId="QuoteChar">
    <w:name w:val="Quote Char"/>
    <w:basedOn w:val="DefaultParagraphFont"/>
    <w:link w:val="Quote"/>
    <w:uiPriority w:val="29"/>
    <w:rsid w:val="00D73DF3"/>
    <w:rPr>
      <w:i/>
      <w:iCs/>
      <w:color w:val="404040" w:themeColor="text1" w:themeTint="BF"/>
    </w:rPr>
  </w:style>
  <w:style w:type="paragraph" w:styleId="ListParagraph">
    <w:name w:val="List Paragraph"/>
    <w:basedOn w:val="Normal"/>
    <w:uiPriority w:val="34"/>
    <w:qFormat/>
    <w:rsid w:val="00D73DF3"/>
    <w:pPr>
      <w:ind w:left="720"/>
      <w:contextualSpacing/>
    </w:pPr>
  </w:style>
  <w:style w:type="character" w:styleId="IntenseEmphasis">
    <w:name w:val="Intense Emphasis"/>
    <w:basedOn w:val="DefaultParagraphFont"/>
    <w:uiPriority w:val="21"/>
    <w:qFormat/>
    <w:rsid w:val="00D73DF3"/>
    <w:rPr>
      <w:i/>
      <w:iCs/>
      <w:color w:val="0F4761" w:themeColor="accent1" w:themeShade="BF"/>
    </w:rPr>
  </w:style>
  <w:style w:type="paragraph" w:styleId="IntenseQuote">
    <w:name w:val="Intense Quote"/>
    <w:basedOn w:val="Normal"/>
    <w:next w:val="Normal"/>
    <w:link w:val="IntenseQuoteChar"/>
    <w:uiPriority w:val="30"/>
    <w:qFormat/>
    <w:rsid w:val="00D73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DF3"/>
    <w:rPr>
      <w:i/>
      <w:iCs/>
      <w:color w:val="0F4761" w:themeColor="accent1" w:themeShade="BF"/>
    </w:rPr>
  </w:style>
  <w:style w:type="character" w:styleId="IntenseReference">
    <w:name w:val="Intense Reference"/>
    <w:basedOn w:val="DefaultParagraphFont"/>
    <w:uiPriority w:val="32"/>
    <w:qFormat/>
    <w:rsid w:val="00D73DF3"/>
    <w:rPr>
      <w:b/>
      <w:bCs/>
      <w:smallCaps/>
      <w:color w:val="0F4761" w:themeColor="accent1" w:themeShade="BF"/>
      <w:spacing w:val="5"/>
    </w:rPr>
  </w:style>
  <w:style w:type="paragraph" w:styleId="NormalWeb">
    <w:name w:val="Normal (Web)"/>
    <w:basedOn w:val="Normal"/>
    <w:uiPriority w:val="99"/>
    <w:unhideWhenUsed/>
    <w:rsid w:val="00D73D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2026-08-24T11:59:00Z</dcterms:created>
  <dcterms:modified xsi:type="dcterms:W3CDTF">2026-08-24T11:59:00Z</dcterms:modified>
</cp:coreProperties>
</file>