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2058" w14:textId="77777777" w:rsidR="00696734" w:rsidRPr="00696734" w:rsidRDefault="00696734" w:rsidP="00696734">
      <w:pPr>
        <w:spacing w:after="0" w:line="240" w:lineRule="auto"/>
        <w:outlineLvl w:val="0"/>
        <w:rPr>
          <w:rFonts w:ascii="Arial" w:eastAsia="Times New Roman" w:hAnsi="Arial" w:cs="Arial"/>
          <w:b/>
          <w:bCs/>
          <w:color w:val="212B32"/>
          <w:kern w:val="36"/>
          <w:sz w:val="48"/>
          <w:szCs w:val="48"/>
          <w14:ligatures w14:val="none"/>
        </w:rPr>
      </w:pPr>
      <w:r w:rsidRPr="00696734">
        <w:rPr>
          <w:rFonts w:ascii="Arial" w:eastAsia="Times New Roman" w:hAnsi="Arial" w:cs="Arial"/>
          <w:b/>
          <w:bCs/>
          <w:color w:val="212B32"/>
          <w:kern w:val="36"/>
          <w:sz w:val="48"/>
          <w:szCs w:val="48"/>
          <w14:ligatures w14:val="none"/>
        </w:rPr>
        <w:t>Salaried GP</w:t>
      </w:r>
    </w:p>
    <w:p w14:paraId="71E595BF" w14:textId="77777777" w:rsidR="00696734" w:rsidRPr="00696734" w:rsidRDefault="00696734" w:rsidP="00696734">
      <w:pPr>
        <w:spacing w:after="0" w:line="240" w:lineRule="auto"/>
        <w:ind w:left="-30"/>
        <w:rPr>
          <w:rFonts w:ascii="Arial" w:eastAsia="Times New Roman" w:hAnsi="Arial" w:cs="Arial"/>
          <w:color w:val="212B32"/>
          <w:kern w:val="0"/>
          <w:sz w:val="24"/>
          <w:szCs w:val="24"/>
          <w14:ligatures w14:val="none"/>
        </w:rPr>
      </w:pPr>
    </w:p>
    <w:p w14:paraId="325B9AFA" w14:textId="77777777" w:rsidR="00696734" w:rsidRPr="00696734" w:rsidRDefault="00696734" w:rsidP="00696734">
      <w:pPr>
        <w:spacing w:after="240" w:line="240" w:lineRule="auto"/>
        <w:outlineLvl w:val="1"/>
        <w:rPr>
          <w:rFonts w:ascii="Arial" w:eastAsia="Times New Roman" w:hAnsi="Arial" w:cs="Arial"/>
          <w:b/>
          <w:bCs/>
          <w:color w:val="212B32"/>
          <w:kern w:val="0"/>
          <w:sz w:val="36"/>
          <w:szCs w:val="36"/>
          <w14:ligatures w14:val="none"/>
        </w:rPr>
      </w:pPr>
      <w:r w:rsidRPr="00696734">
        <w:rPr>
          <w:rFonts w:ascii="Arial" w:eastAsia="Times New Roman" w:hAnsi="Arial" w:cs="Arial"/>
          <w:b/>
          <w:bCs/>
          <w:color w:val="212B32"/>
          <w:kern w:val="0"/>
          <w:sz w:val="36"/>
          <w:szCs w:val="36"/>
          <w14:ligatures w14:val="none"/>
        </w:rPr>
        <w:t>Job summary</w:t>
      </w:r>
    </w:p>
    <w:p w14:paraId="7F554A4C" w14:textId="77777777" w:rsidR="00696734" w:rsidRPr="00696734" w:rsidRDefault="00696734" w:rsidP="00696734">
      <w:pPr>
        <w:spacing w:after="240" w:line="240" w:lineRule="auto"/>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Small friendly city centre practice looking for a GP to work 2-4 salaried sessions per week joining our existing GP team of three female partners and two salaried GPs.</w:t>
      </w:r>
    </w:p>
    <w:p w14:paraId="061051E1" w14:textId="77777777" w:rsidR="00696734" w:rsidRPr="00696734" w:rsidRDefault="00696734" w:rsidP="00696734">
      <w:pPr>
        <w:spacing w:after="240" w:line="240" w:lineRule="auto"/>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Opportunity to be involved in teaching medical students and to work as part of a close, highly regarded team caring for a lovely patient population including students from several Oxford colleges. We are supported clinically by a team of practice nurses, paramedics for same day urgent care, a clinical pharmacist, mental health practitioner and a social prescriber.</w:t>
      </w:r>
    </w:p>
    <w:p w14:paraId="3B21D96A" w14:textId="77777777" w:rsidR="00696734" w:rsidRPr="00696734" w:rsidRDefault="00696734" w:rsidP="00696734">
      <w:pPr>
        <w:spacing w:after="240" w:line="240" w:lineRule="auto"/>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 xml:space="preserve">We are supported administratively by an excellent and efficient </w:t>
      </w:r>
      <w:proofErr w:type="gramStart"/>
      <w:r w:rsidRPr="00696734">
        <w:rPr>
          <w:rFonts w:ascii="Arial" w:eastAsia="Times New Roman" w:hAnsi="Arial" w:cs="Arial"/>
          <w:color w:val="212B32"/>
          <w:kern w:val="0"/>
          <w:sz w:val="24"/>
          <w:szCs w:val="24"/>
          <w14:ligatures w14:val="none"/>
        </w:rPr>
        <w:t>team</w:t>
      </w:r>
      <w:proofErr w:type="gramEnd"/>
      <w:r w:rsidRPr="00696734">
        <w:rPr>
          <w:rFonts w:ascii="Arial" w:eastAsia="Times New Roman" w:hAnsi="Arial" w:cs="Arial"/>
          <w:color w:val="212B32"/>
          <w:kern w:val="0"/>
          <w:sz w:val="24"/>
          <w:szCs w:val="24"/>
          <w14:ligatures w14:val="none"/>
        </w:rPr>
        <w:t xml:space="preserve"> and the practice routinely receives very positive patient feedback.</w:t>
      </w:r>
    </w:p>
    <w:p w14:paraId="1C9E8596" w14:textId="0FAEA2C5" w:rsidR="00696734" w:rsidRPr="00696734" w:rsidRDefault="00696734" w:rsidP="00696734">
      <w:pPr>
        <w:numPr>
          <w:ilvl w:val="0"/>
          <w:numId w:val="1"/>
        </w:numPr>
        <w:spacing w:before="100" w:beforeAutospacing="1" w:after="120" w:line="240" w:lineRule="auto"/>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Salary £11</w:t>
      </w:r>
      <w:r>
        <w:rPr>
          <w:rFonts w:ascii="Arial" w:eastAsia="Times New Roman" w:hAnsi="Arial" w:cs="Arial"/>
          <w:color w:val="212B32"/>
          <w:kern w:val="0"/>
          <w:sz w:val="24"/>
          <w:szCs w:val="24"/>
          <w14:ligatures w14:val="none"/>
        </w:rPr>
        <w:t>,</w:t>
      </w:r>
      <w:r w:rsidRPr="00696734">
        <w:rPr>
          <w:rFonts w:ascii="Arial" w:eastAsia="Times New Roman" w:hAnsi="Arial" w:cs="Arial"/>
          <w:color w:val="212B32"/>
          <w:kern w:val="0"/>
          <w:sz w:val="24"/>
          <w:szCs w:val="24"/>
          <w14:ligatures w14:val="none"/>
        </w:rPr>
        <w:t>500 per session</w:t>
      </w:r>
    </w:p>
    <w:p w14:paraId="08778950" w14:textId="3933B400" w:rsidR="00696734" w:rsidRPr="00696734" w:rsidRDefault="00696734" w:rsidP="00696734">
      <w:pPr>
        <w:numPr>
          <w:ilvl w:val="0"/>
          <w:numId w:val="1"/>
        </w:numPr>
        <w:spacing w:before="100" w:beforeAutospacing="1" w:after="120" w:line="240" w:lineRule="auto"/>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 xml:space="preserve">Purpose built facilities with </w:t>
      </w:r>
      <w:r w:rsidR="001966CE" w:rsidRPr="00696734">
        <w:rPr>
          <w:rFonts w:ascii="Arial" w:eastAsia="Times New Roman" w:hAnsi="Arial" w:cs="Arial"/>
          <w:color w:val="212B32"/>
          <w:kern w:val="0"/>
          <w:sz w:val="24"/>
          <w:szCs w:val="24"/>
          <w14:ligatures w14:val="none"/>
        </w:rPr>
        <w:t>on-site</w:t>
      </w:r>
      <w:r w:rsidRPr="00696734">
        <w:rPr>
          <w:rFonts w:ascii="Arial" w:eastAsia="Times New Roman" w:hAnsi="Arial" w:cs="Arial"/>
          <w:color w:val="212B32"/>
          <w:kern w:val="0"/>
          <w:sz w:val="24"/>
          <w:szCs w:val="24"/>
          <w14:ligatures w14:val="none"/>
        </w:rPr>
        <w:t xml:space="preserve"> secure bike storage and free </w:t>
      </w:r>
      <w:r w:rsidR="001966CE" w:rsidRPr="00696734">
        <w:rPr>
          <w:rFonts w:ascii="Arial" w:eastAsia="Times New Roman" w:hAnsi="Arial" w:cs="Arial"/>
          <w:color w:val="212B32"/>
          <w:kern w:val="0"/>
          <w:sz w:val="24"/>
          <w:szCs w:val="24"/>
          <w14:ligatures w14:val="none"/>
        </w:rPr>
        <w:t>off-site</w:t>
      </w:r>
      <w:r w:rsidRPr="00696734">
        <w:rPr>
          <w:rFonts w:ascii="Arial" w:eastAsia="Times New Roman" w:hAnsi="Arial" w:cs="Arial"/>
          <w:color w:val="212B32"/>
          <w:kern w:val="0"/>
          <w:sz w:val="24"/>
          <w:szCs w:val="24"/>
          <w14:ligatures w14:val="none"/>
        </w:rPr>
        <w:t xml:space="preserve"> parking within 5 </w:t>
      </w:r>
      <w:r w:rsidR="001966CE" w:rsidRPr="00696734">
        <w:rPr>
          <w:rFonts w:ascii="Arial" w:eastAsia="Times New Roman" w:hAnsi="Arial" w:cs="Arial"/>
          <w:color w:val="212B32"/>
          <w:kern w:val="0"/>
          <w:sz w:val="24"/>
          <w:szCs w:val="24"/>
          <w14:ligatures w14:val="none"/>
        </w:rPr>
        <w:t>minutes’ walk</w:t>
      </w:r>
      <w:r w:rsidRPr="00696734">
        <w:rPr>
          <w:rFonts w:ascii="Arial" w:eastAsia="Times New Roman" w:hAnsi="Arial" w:cs="Arial"/>
          <w:color w:val="212B32"/>
          <w:kern w:val="0"/>
          <w:sz w:val="24"/>
          <w:szCs w:val="24"/>
          <w14:ligatures w14:val="none"/>
        </w:rPr>
        <w:t>.</w:t>
      </w:r>
    </w:p>
    <w:p w14:paraId="6CDB6FEB" w14:textId="77777777" w:rsidR="00696734" w:rsidRPr="00696734" w:rsidRDefault="00696734" w:rsidP="00696734">
      <w:pPr>
        <w:numPr>
          <w:ilvl w:val="0"/>
          <w:numId w:val="1"/>
        </w:numPr>
        <w:spacing w:before="100" w:beforeAutospacing="1" w:after="0" w:line="240" w:lineRule="auto"/>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Part of Oxford Central PCN with positive working relationships and sharing our building with Northgate Health Centre meaning our PCN is split over just two sites.</w:t>
      </w:r>
    </w:p>
    <w:p w14:paraId="39616A81" w14:textId="39A72613" w:rsidR="00696734" w:rsidRPr="00696734" w:rsidRDefault="00696734" w:rsidP="001966CE">
      <w:pPr>
        <w:spacing w:before="240" w:after="240" w:line="240" w:lineRule="auto"/>
        <w:ind w:right="261"/>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We would love you to come and meet the team and see our smart premises built only 4 years ago.</w:t>
      </w:r>
    </w:p>
    <w:p w14:paraId="693FB280" w14:textId="77777777" w:rsidR="00696734" w:rsidRPr="00696734" w:rsidRDefault="00696734" w:rsidP="00696734">
      <w:pPr>
        <w:spacing w:after="240" w:line="240" w:lineRule="auto"/>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We all feel lucky to enjoy our jobs at KES and encourage you to come and ask us why!</w:t>
      </w:r>
    </w:p>
    <w:p w14:paraId="4BAFB7F5" w14:textId="77777777" w:rsidR="00696734" w:rsidRPr="00696734" w:rsidRDefault="00696734" w:rsidP="00696734">
      <w:pPr>
        <w:spacing w:after="120" w:line="240" w:lineRule="auto"/>
        <w:outlineLvl w:val="2"/>
        <w:rPr>
          <w:rFonts w:ascii="Arial" w:eastAsia="Times New Roman" w:hAnsi="Arial" w:cs="Arial"/>
          <w:b/>
          <w:bCs/>
          <w:color w:val="212B32"/>
          <w:kern w:val="0"/>
          <w:sz w:val="27"/>
          <w:szCs w:val="27"/>
          <w14:ligatures w14:val="none"/>
        </w:rPr>
      </w:pPr>
      <w:r w:rsidRPr="00696734">
        <w:rPr>
          <w:rFonts w:ascii="Arial" w:eastAsia="Times New Roman" w:hAnsi="Arial" w:cs="Arial"/>
          <w:b/>
          <w:bCs/>
          <w:color w:val="212B32"/>
          <w:kern w:val="0"/>
          <w:sz w:val="27"/>
          <w:szCs w:val="27"/>
          <w14:ligatures w14:val="none"/>
        </w:rPr>
        <w:t>Main duties of the job</w:t>
      </w:r>
    </w:p>
    <w:p w14:paraId="2F311B94" w14:textId="77777777" w:rsidR="00696734" w:rsidRPr="00696734" w:rsidRDefault="00696734" w:rsidP="00696734">
      <w:pPr>
        <w:spacing w:after="240" w:line="240" w:lineRule="auto"/>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The delivery of highly effective medical care to the entitled population</w:t>
      </w:r>
    </w:p>
    <w:p w14:paraId="09FBD3FC" w14:textId="77777777" w:rsidR="00696734" w:rsidRPr="00696734" w:rsidRDefault="00696734" w:rsidP="00696734">
      <w:pPr>
        <w:spacing w:after="240" w:line="240" w:lineRule="auto"/>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The provision of services commensurate with the GMS contract</w:t>
      </w:r>
    </w:p>
    <w:p w14:paraId="1D002E82" w14:textId="77777777" w:rsidR="00696734" w:rsidRPr="00696734" w:rsidRDefault="00696734" w:rsidP="00696734">
      <w:pPr>
        <w:spacing w:after="240" w:line="240" w:lineRule="auto"/>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Effective management of long-term conditions</w:t>
      </w:r>
    </w:p>
    <w:p w14:paraId="2B050167" w14:textId="77777777" w:rsidR="00696734" w:rsidRPr="00696734" w:rsidRDefault="00696734" w:rsidP="00696734">
      <w:pPr>
        <w:spacing w:after="240" w:line="240" w:lineRule="auto"/>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Processing of administration in a timely manner, including referrals, repeat prescription requests and other associated administrative tasks</w:t>
      </w:r>
    </w:p>
    <w:p w14:paraId="7A138D87" w14:textId="77777777" w:rsidR="00696734" w:rsidRPr="00696734" w:rsidRDefault="00696734" w:rsidP="00696734">
      <w:pPr>
        <w:spacing w:after="240" w:line="240" w:lineRule="auto"/>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On a rotational basis, undertake duty doctor role</w:t>
      </w:r>
    </w:p>
    <w:p w14:paraId="5B296E53" w14:textId="77777777" w:rsidR="00696734" w:rsidRPr="00696734" w:rsidRDefault="00696734" w:rsidP="00696734">
      <w:pPr>
        <w:spacing w:after="240" w:line="240" w:lineRule="auto"/>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Contribute to the successful implementation of continuous improvement and quality initiatives within the practice</w:t>
      </w:r>
    </w:p>
    <w:p w14:paraId="5F7A50C6" w14:textId="77777777" w:rsidR="00696734" w:rsidRPr="00696734" w:rsidRDefault="00696734" w:rsidP="00696734">
      <w:pPr>
        <w:spacing w:after="240" w:line="240" w:lineRule="auto"/>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Attend and contribute effectively to practice meetings as required</w:t>
      </w:r>
    </w:p>
    <w:p w14:paraId="7279A7F9" w14:textId="77777777" w:rsidR="00696734" w:rsidRPr="00696734" w:rsidRDefault="00696734" w:rsidP="00696734">
      <w:pPr>
        <w:spacing w:after="240" w:line="240" w:lineRule="auto"/>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Contribute effectively to the development and maintenance of the practice</w:t>
      </w:r>
    </w:p>
    <w:p w14:paraId="402DF8D0" w14:textId="77777777" w:rsidR="00696734" w:rsidRPr="00696734" w:rsidRDefault="00696734" w:rsidP="00696734">
      <w:pPr>
        <w:spacing w:after="360" w:line="240" w:lineRule="auto"/>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Contribute to supervision and teaching of medical students</w:t>
      </w:r>
    </w:p>
    <w:p w14:paraId="3EAF190E" w14:textId="77777777" w:rsidR="00696734" w:rsidRPr="00696734" w:rsidRDefault="00696734" w:rsidP="00696734">
      <w:pPr>
        <w:spacing w:after="120" w:line="240" w:lineRule="auto"/>
        <w:outlineLvl w:val="2"/>
        <w:rPr>
          <w:rFonts w:ascii="Arial" w:eastAsia="Times New Roman" w:hAnsi="Arial" w:cs="Arial"/>
          <w:b/>
          <w:bCs/>
          <w:color w:val="212B32"/>
          <w:kern w:val="0"/>
          <w:sz w:val="27"/>
          <w:szCs w:val="27"/>
          <w14:ligatures w14:val="none"/>
        </w:rPr>
      </w:pPr>
      <w:r w:rsidRPr="00696734">
        <w:rPr>
          <w:rFonts w:ascii="Arial" w:eastAsia="Times New Roman" w:hAnsi="Arial" w:cs="Arial"/>
          <w:b/>
          <w:bCs/>
          <w:color w:val="212B32"/>
          <w:kern w:val="0"/>
          <w:sz w:val="27"/>
          <w:szCs w:val="27"/>
          <w14:ligatures w14:val="none"/>
        </w:rPr>
        <w:lastRenderedPageBreak/>
        <w:t>About us</w:t>
      </w:r>
    </w:p>
    <w:p w14:paraId="5E611197" w14:textId="7D4FC144" w:rsidR="00696734" w:rsidRPr="00696734" w:rsidRDefault="00696734" w:rsidP="00696734">
      <w:pPr>
        <w:spacing w:after="360" w:line="240" w:lineRule="auto"/>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 xml:space="preserve">We are a small practice of </w:t>
      </w:r>
      <w:r>
        <w:rPr>
          <w:rFonts w:ascii="Arial" w:eastAsia="Times New Roman" w:hAnsi="Arial" w:cs="Arial"/>
          <w:color w:val="212B32"/>
          <w:kern w:val="0"/>
          <w:sz w:val="24"/>
          <w:szCs w:val="24"/>
          <w14:ligatures w14:val="none"/>
        </w:rPr>
        <w:t>around</w:t>
      </w:r>
      <w:r w:rsidRPr="00696734">
        <w:rPr>
          <w:rFonts w:ascii="Arial" w:eastAsia="Times New Roman" w:hAnsi="Arial" w:cs="Arial"/>
          <w:color w:val="212B32"/>
          <w:kern w:val="0"/>
          <w:sz w:val="24"/>
          <w:szCs w:val="24"/>
          <w14:ligatures w14:val="none"/>
        </w:rPr>
        <w:t xml:space="preserve"> 6,</w:t>
      </w:r>
      <w:r>
        <w:rPr>
          <w:rFonts w:ascii="Arial" w:eastAsia="Times New Roman" w:hAnsi="Arial" w:cs="Arial"/>
          <w:color w:val="212B32"/>
          <w:kern w:val="0"/>
          <w:sz w:val="24"/>
          <w:szCs w:val="24"/>
          <w14:ligatures w14:val="none"/>
        </w:rPr>
        <w:t>5</w:t>
      </w:r>
      <w:r w:rsidRPr="00696734">
        <w:rPr>
          <w:rFonts w:ascii="Arial" w:eastAsia="Times New Roman" w:hAnsi="Arial" w:cs="Arial"/>
          <w:color w:val="212B32"/>
          <w:kern w:val="0"/>
          <w:sz w:val="24"/>
          <w:szCs w:val="24"/>
          <w14:ligatures w14:val="none"/>
        </w:rPr>
        <w:t>00 patients, many of whom are university students, and the role comes with the opportunity to be involved with teaching medical students across all years as well as working closely with welfare teams within the colleges we look after.</w:t>
      </w:r>
    </w:p>
    <w:p w14:paraId="4CECB016" w14:textId="1BC9D1B9" w:rsidR="00696734" w:rsidRDefault="00696734" w:rsidP="00696734">
      <w:pPr>
        <w:spacing w:after="360" w:line="240" w:lineRule="auto"/>
        <w:rPr>
          <w:rFonts w:ascii="Arial" w:eastAsia="Times New Roman" w:hAnsi="Arial" w:cs="Arial"/>
          <w:color w:val="212B32"/>
          <w:kern w:val="0"/>
          <w:sz w:val="24"/>
          <w:szCs w:val="24"/>
          <w14:ligatures w14:val="none"/>
        </w:rPr>
      </w:pPr>
      <w:r w:rsidRPr="00696734">
        <w:rPr>
          <w:rFonts w:ascii="Arial" w:eastAsia="Times New Roman" w:hAnsi="Arial" w:cs="Arial"/>
          <w:color w:val="212B32"/>
          <w:kern w:val="0"/>
          <w:sz w:val="24"/>
          <w:szCs w:val="24"/>
          <w14:ligatures w14:val="none"/>
        </w:rPr>
        <w:t>We also have a very loyal and satisfied non-university patient population and take pride in offering excellent continuity of care to a very high standard. We work closely with another practice who are co-located in the building and with whom we form half of the Oxford City PCN.</w:t>
      </w:r>
    </w:p>
    <w:p w14:paraId="6CA87798" w14:textId="5F6A93E2" w:rsidR="00696734" w:rsidRPr="00696734" w:rsidRDefault="00696734" w:rsidP="00696734">
      <w:pPr>
        <w:spacing w:after="0" w:line="240" w:lineRule="auto"/>
        <w:outlineLvl w:val="0"/>
        <w:rPr>
          <w:rFonts w:ascii="Arial" w:eastAsia="Times New Roman" w:hAnsi="Arial" w:cs="Arial"/>
          <w:b/>
          <w:bCs/>
          <w:color w:val="212B32"/>
          <w:kern w:val="36"/>
          <w:sz w:val="48"/>
          <w:szCs w:val="48"/>
          <w14:ligatures w14:val="none"/>
        </w:rPr>
      </w:pPr>
      <w:r w:rsidRPr="00696734">
        <w:rPr>
          <w:rFonts w:ascii="Arial" w:eastAsia="Times New Roman" w:hAnsi="Arial" w:cs="Arial"/>
          <w:b/>
          <w:bCs/>
          <w:color w:val="212B32"/>
          <w:kern w:val="36"/>
          <w:sz w:val="48"/>
          <w:szCs w:val="48"/>
          <w14:ligatures w14:val="none"/>
        </w:rPr>
        <w:t>How to apply</w:t>
      </w:r>
    </w:p>
    <w:p w14:paraId="30EC70B3" w14:textId="0F5422DC" w:rsidR="00696734" w:rsidRDefault="00696734" w:rsidP="00696734">
      <w:pPr>
        <w:spacing w:before="240" w:after="120" w:line="240" w:lineRule="auto"/>
        <w:rPr>
          <w:rFonts w:ascii="Arial" w:eastAsia="Times New Roman" w:hAnsi="Arial" w:cs="Arial"/>
          <w:color w:val="212B32"/>
          <w:kern w:val="0"/>
          <w:sz w:val="24"/>
          <w:szCs w:val="24"/>
          <w14:ligatures w14:val="none"/>
        </w:rPr>
      </w:pPr>
      <w:r>
        <w:rPr>
          <w:rFonts w:ascii="Arial" w:eastAsia="Times New Roman" w:hAnsi="Arial" w:cs="Arial"/>
          <w:color w:val="212B32"/>
          <w:kern w:val="0"/>
          <w:sz w:val="24"/>
          <w:szCs w:val="24"/>
          <w14:ligatures w14:val="none"/>
        </w:rPr>
        <w:t xml:space="preserve">Please apply via the advert on NHS jobs at: </w:t>
      </w:r>
    </w:p>
    <w:p w14:paraId="63D483B7" w14:textId="07603F73" w:rsidR="00696734" w:rsidRDefault="00696734" w:rsidP="00696734">
      <w:pPr>
        <w:spacing w:before="240" w:after="360" w:line="240" w:lineRule="auto"/>
        <w:rPr>
          <w:rFonts w:ascii="Arial" w:eastAsia="Times New Roman" w:hAnsi="Arial" w:cs="Arial"/>
          <w:color w:val="212B32"/>
          <w:kern w:val="0"/>
          <w:sz w:val="24"/>
          <w:szCs w:val="24"/>
          <w14:ligatures w14:val="none"/>
        </w:rPr>
      </w:pPr>
      <w:hyperlink r:id="rId5" w:history="1">
        <w:r>
          <w:rPr>
            <w:rStyle w:val="Hyperlink"/>
          </w:rPr>
          <w:t>https://www.jobs.nhs.uk/candidate/jobadvert/A1061-26-0000?searchFormType=main&amp;keyword=GP&amp;location=Oxford&amp;language=en</w:t>
        </w:r>
      </w:hyperlink>
    </w:p>
    <w:p w14:paraId="498B05B4" w14:textId="1A359341" w:rsidR="00696734" w:rsidRDefault="00696734" w:rsidP="00696734">
      <w:pPr>
        <w:spacing w:after="0" w:line="240" w:lineRule="auto"/>
        <w:ind w:left="-30"/>
        <w:rPr>
          <w:rFonts w:ascii="Arial" w:eastAsia="Times New Roman" w:hAnsi="Arial" w:cs="Arial"/>
          <w:b/>
          <w:bCs/>
          <w:color w:val="212B32"/>
          <w:kern w:val="0"/>
          <w:sz w:val="24"/>
          <w:szCs w:val="24"/>
          <w14:ligatures w14:val="none"/>
        </w:rPr>
      </w:pPr>
      <w:r w:rsidRPr="00696734">
        <w:rPr>
          <w:rFonts w:ascii="Arial" w:eastAsia="Times New Roman" w:hAnsi="Arial" w:cs="Arial"/>
          <w:b/>
          <w:bCs/>
          <w:color w:val="212B32"/>
          <w:kern w:val="0"/>
          <w:sz w:val="24"/>
          <w:szCs w:val="24"/>
          <w14:ligatures w14:val="none"/>
        </w:rPr>
        <w:t>The closing date is 04 May 2026</w:t>
      </w:r>
    </w:p>
    <w:p w14:paraId="1594BC08" w14:textId="77777777" w:rsidR="00696734" w:rsidRPr="00696734" w:rsidRDefault="00696734" w:rsidP="00696734">
      <w:pPr>
        <w:spacing w:after="0" w:line="240" w:lineRule="auto"/>
        <w:ind w:left="-30"/>
        <w:rPr>
          <w:rFonts w:ascii="Arial" w:eastAsia="Times New Roman" w:hAnsi="Arial" w:cs="Arial"/>
          <w:b/>
          <w:bCs/>
          <w:color w:val="212B32"/>
          <w:kern w:val="0"/>
          <w:sz w:val="24"/>
          <w:szCs w:val="24"/>
          <w14:ligatures w14:val="none"/>
        </w:rPr>
      </w:pPr>
    </w:p>
    <w:sectPr w:rsidR="00696734" w:rsidRPr="00696734" w:rsidSect="00696734">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87E4F"/>
    <w:multiLevelType w:val="multilevel"/>
    <w:tmpl w:val="DC04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714641"/>
    <w:multiLevelType w:val="multilevel"/>
    <w:tmpl w:val="E30A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6B66C3"/>
    <w:multiLevelType w:val="multilevel"/>
    <w:tmpl w:val="39C0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EC2FFC"/>
    <w:multiLevelType w:val="multilevel"/>
    <w:tmpl w:val="2B9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B135DD"/>
    <w:multiLevelType w:val="multilevel"/>
    <w:tmpl w:val="BCAC9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2501887">
    <w:abstractNumId w:val="4"/>
  </w:num>
  <w:num w:numId="2" w16cid:durableId="395668679">
    <w:abstractNumId w:val="1"/>
  </w:num>
  <w:num w:numId="3" w16cid:durableId="1315373233">
    <w:abstractNumId w:val="2"/>
  </w:num>
  <w:num w:numId="4" w16cid:durableId="226230847">
    <w:abstractNumId w:val="0"/>
  </w:num>
  <w:num w:numId="5" w16cid:durableId="1398480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34"/>
    <w:rsid w:val="000E5D3E"/>
    <w:rsid w:val="001966CE"/>
    <w:rsid w:val="003F4F45"/>
    <w:rsid w:val="00461C89"/>
    <w:rsid w:val="00555C41"/>
    <w:rsid w:val="00696734"/>
    <w:rsid w:val="00860B7A"/>
    <w:rsid w:val="00AB05D3"/>
    <w:rsid w:val="00C6164A"/>
    <w:rsid w:val="00EB48DC"/>
    <w:rsid w:val="00FB7D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7192"/>
  <w15:chartTrackingRefBased/>
  <w15:docId w15:val="{E9F07E03-4664-4C73-ABC9-95AB7B16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5"/>
        <w:szCs w:val="25"/>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734"/>
    <w:rPr>
      <w:rFonts w:eastAsiaTheme="majorEastAsia" w:cstheme="majorBidi"/>
      <w:color w:val="272727" w:themeColor="text1" w:themeTint="D8"/>
    </w:rPr>
  </w:style>
  <w:style w:type="paragraph" w:styleId="Title">
    <w:name w:val="Title"/>
    <w:basedOn w:val="Normal"/>
    <w:next w:val="Normal"/>
    <w:link w:val="TitleChar"/>
    <w:uiPriority w:val="10"/>
    <w:qFormat/>
    <w:rsid w:val="00696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734"/>
    <w:pPr>
      <w:spacing w:before="160"/>
      <w:jc w:val="center"/>
    </w:pPr>
    <w:rPr>
      <w:i/>
      <w:iCs/>
      <w:color w:val="404040" w:themeColor="text1" w:themeTint="BF"/>
    </w:rPr>
  </w:style>
  <w:style w:type="character" w:customStyle="1" w:styleId="QuoteChar">
    <w:name w:val="Quote Char"/>
    <w:basedOn w:val="DefaultParagraphFont"/>
    <w:link w:val="Quote"/>
    <w:uiPriority w:val="29"/>
    <w:rsid w:val="00696734"/>
    <w:rPr>
      <w:i/>
      <w:iCs/>
      <w:color w:val="404040" w:themeColor="text1" w:themeTint="BF"/>
    </w:rPr>
  </w:style>
  <w:style w:type="paragraph" w:styleId="ListParagraph">
    <w:name w:val="List Paragraph"/>
    <w:basedOn w:val="Normal"/>
    <w:uiPriority w:val="34"/>
    <w:qFormat/>
    <w:rsid w:val="00696734"/>
    <w:pPr>
      <w:ind w:left="720"/>
      <w:contextualSpacing/>
    </w:pPr>
  </w:style>
  <w:style w:type="character" w:styleId="IntenseEmphasis">
    <w:name w:val="Intense Emphasis"/>
    <w:basedOn w:val="DefaultParagraphFont"/>
    <w:uiPriority w:val="21"/>
    <w:qFormat/>
    <w:rsid w:val="00696734"/>
    <w:rPr>
      <w:i/>
      <w:iCs/>
      <w:color w:val="0F4761" w:themeColor="accent1" w:themeShade="BF"/>
    </w:rPr>
  </w:style>
  <w:style w:type="paragraph" w:styleId="IntenseQuote">
    <w:name w:val="Intense Quote"/>
    <w:basedOn w:val="Normal"/>
    <w:next w:val="Normal"/>
    <w:link w:val="IntenseQuoteChar"/>
    <w:uiPriority w:val="30"/>
    <w:qFormat/>
    <w:rsid w:val="00696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734"/>
    <w:rPr>
      <w:i/>
      <w:iCs/>
      <w:color w:val="0F4761" w:themeColor="accent1" w:themeShade="BF"/>
    </w:rPr>
  </w:style>
  <w:style w:type="character" w:styleId="IntenseReference">
    <w:name w:val="Intense Reference"/>
    <w:basedOn w:val="DefaultParagraphFont"/>
    <w:uiPriority w:val="32"/>
    <w:qFormat/>
    <w:rsid w:val="00696734"/>
    <w:rPr>
      <w:b/>
      <w:bCs/>
      <w:smallCaps/>
      <w:color w:val="0F4761" w:themeColor="accent1" w:themeShade="BF"/>
      <w:spacing w:val="5"/>
    </w:rPr>
  </w:style>
  <w:style w:type="character" w:styleId="Hyperlink">
    <w:name w:val="Hyperlink"/>
    <w:basedOn w:val="DefaultParagraphFont"/>
    <w:uiPriority w:val="99"/>
    <w:semiHidden/>
    <w:unhideWhenUsed/>
    <w:rsid w:val="00696734"/>
    <w:rPr>
      <w:color w:val="0000FF"/>
      <w:u w:val="single"/>
    </w:rPr>
  </w:style>
  <w:style w:type="character" w:styleId="FollowedHyperlink">
    <w:name w:val="FollowedHyperlink"/>
    <w:basedOn w:val="DefaultParagraphFont"/>
    <w:uiPriority w:val="99"/>
    <w:semiHidden/>
    <w:unhideWhenUsed/>
    <w:rsid w:val="00860B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bs.nhs.uk/candidate/jobadvert/A1061-26-0000?searchFormType=main&amp;keyword=GP&amp;location=Oxford&amp;language=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2367</Characters>
  <Application>Microsoft Office Word</Application>
  <DocSecurity>4</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BRAMALL, Matthew (KES NORTHGATE)</dc:creator>
  <cp:keywords/>
  <dc:description/>
  <cp:lastModifiedBy>Michelle Brownlie</cp:lastModifiedBy>
  <cp:revision>2</cp:revision>
  <dcterms:created xsi:type="dcterms:W3CDTF">2026-04-13T11:11:00Z</dcterms:created>
  <dcterms:modified xsi:type="dcterms:W3CDTF">2026-04-13T11:11:00Z</dcterms:modified>
</cp:coreProperties>
</file>