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294B4" w14:textId="77777777" w:rsidR="002E4C05" w:rsidRPr="008C40DE" w:rsidRDefault="002E4C05" w:rsidP="002E4C05">
      <w:pPr>
        <w:shd w:val="clear" w:color="auto" w:fill="F0F4F5"/>
        <w:spacing w:after="360"/>
        <w:rPr>
          <w:rFonts w:ascii="Arial" w:hAnsi="Arial" w:cs="Arial"/>
          <w:color w:val="212B32"/>
        </w:rPr>
      </w:pPr>
      <w:r w:rsidRPr="008C40DE">
        <w:rPr>
          <w:rFonts w:ascii="Arial" w:hAnsi="Arial" w:cs="Arial"/>
          <w:b/>
          <w:bCs/>
          <w:color w:val="212B32"/>
        </w:rPr>
        <w:t>Job summary</w:t>
      </w:r>
    </w:p>
    <w:p w14:paraId="3BBFB354" w14:textId="77777777" w:rsidR="002E4C05" w:rsidRPr="008C40DE" w:rsidRDefault="002E4C05" w:rsidP="002E4C05">
      <w:pPr>
        <w:shd w:val="clear" w:color="auto" w:fill="F0F4F5"/>
        <w:spacing w:after="360"/>
        <w:rPr>
          <w:rFonts w:ascii="Arial" w:hAnsi="Arial" w:cs="Arial"/>
          <w:color w:val="212B32"/>
        </w:rPr>
      </w:pPr>
      <w:r w:rsidRPr="008C40DE">
        <w:rPr>
          <w:rFonts w:ascii="Arial" w:hAnsi="Arial" w:cs="Arial"/>
          <w:color w:val="212B32"/>
        </w:rPr>
        <w:t>We have an exciting opportunity for a full time Prescribing Paramedic to join our surgery team</w:t>
      </w:r>
      <w:r>
        <w:rPr>
          <w:rFonts w:ascii="Arial" w:hAnsi="Arial" w:cs="Arial"/>
          <w:color w:val="212B32"/>
        </w:rPr>
        <w:t>.</w:t>
      </w:r>
      <w:r w:rsidRPr="008C40DE">
        <w:rPr>
          <w:rFonts w:ascii="Arial" w:hAnsi="Arial" w:cs="Arial"/>
          <w:color w:val="212B32"/>
        </w:rPr>
        <w:t xml:space="preserve"> </w:t>
      </w:r>
    </w:p>
    <w:p w14:paraId="444F73C2" w14:textId="77777777" w:rsidR="002E4C05" w:rsidRPr="008C40DE" w:rsidRDefault="002E4C05" w:rsidP="002E4C05">
      <w:pPr>
        <w:shd w:val="clear" w:color="auto" w:fill="F0F4F5"/>
        <w:spacing w:after="360"/>
        <w:rPr>
          <w:rFonts w:ascii="Arial" w:hAnsi="Arial" w:cs="Arial"/>
          <w:color w:val="212B32"/>
        </w:rPr>
      </w:pPr>
      <w:r w:rsidRPr="008C40DE">
        <w:rPr>
          <w:rFonts w:ascii="Arial" w:hAnsi="Arial" w:cs="Arial"/>
          <w:color w:val="212B32"/>
        </w:rPr>
        <w:t>As a paramedic you would being using your skills and clinical judgement to provide a first point of contact for our patients that present to us with minor illnesses and conditions.</w:t>
      </w:r>
    </w:p>
    <w:p w14:paraId="3718B5F0" w14:textId="77777777" w:rsidR="002E4C05" w:rsidRPr="008C40DE" w:rsidRDefault="002E4C05" w:rsidP="002E4C05">
      <w:pPr>
        <w:shd w:val="clear" w:color="auto" w:fill="F0F4F5"/>
        <w:spacing w:after="120"/>
        <w:outlineLvl w:val="2"/>
        <w:rPr>
          <w:rFonts w:ascii="Arial" w:hAnsi="Arial" w:cs="Arial"/>
          <w:b/>
          <w:bCs/>
          <w:color w:val="212B32"/>
          <w:sz w:val="27"/>
          <w:szCs w:val="27"/>
        </w:rPr>
      </w:pPr>
      <w:r w:rsidRPr="008C40DE">
        <w:rPr>
          <w:rFonts w:ascii="Arial" w:hAnsi="Arial" w:cs="Arial"/>
          <w:b/>
          <w:bCs/>
          <w:color w:val="212B32"/>
          <w:sz w:val="27"/>
          <w:szCs w:val="27"/>
        </w:rPr>
        <w:t>Main duties of the job</w:t>
      </w:r>
    </w:p>
    <w:p w14:paraId="4A089792" w14:textId="77777777" w:rsidR="002E4C05" w:rsidRPr="008C40DE" w:rsidRDefault="002E4C05" w:rsidP="002E4C05">
      <w:pPr>
        <w:shd w:val="clear" w:color="auto" w:fill="F0F4F5"/>
        <w:spacing w:after="360"/>
        <w:rPr>
          <w:rFonts w:ascii="Arial" w:hAnsi="Arial" w:cs="Arial"/>
          <w:color w:val="212B32"/>
        </w:rPr>
      </w:pPr>
      <w:r w:rsidRPr="008C40DE">
        <w:rPr>
          <w:rFonts w:ascii="Arial" w:hAnsi="Arial" w:cs="Arial"/>
          <w:color w:val="212B32"/>
        </w:rPr>
        <w:t>To support and work alongside the GPs and clinical team who deal with all the acute/on-the-day patients including triage. This role includes assessment, diagnosis and treatment of these patients who present with undiagnosed conditions.</w:t>
      </w:r>
    </w:p>
    <w:p w14:paraId="46AB9EA5" w14:textId="77777777" w:rsidR="002E4C05" w:rsidRPr="008C40DE" w:rsidRDefault="002E4C05" w:rsidP="002E4C05">
      <w:pPr>
        <w:shd w:val="clear" w:color="auto" w:fill="F0F4F5"/>
        <w:spacing w:after="360"/>
        <w:rPr>
          <w:rFonts w:ascii="Arial" w:hAnsi="Arial" w:cs="Arial"/>
          <w:color w:val="212B32"/>
        </w:rPr>
      </w:pPr>
      <w:r w:rsidRPr="008C40DE">
        <w:rPr>
          <w:rFonts w:ascii="Arial" w:hAnsi="Arial" w:cs="Arial"/>
          <w:color w:val="212B32"/>
        </w:rPr>
        <w:t>The post holder will provide and maintain a high standard of care for patients as well as providing support to the GPs and other members of the primary health care team.</w:t>
      </w:r>
    </w:p>
    <w:p w14:paraId="40F1FB47" w14:textId="77777777" w:rsidR="002E4C05" w:rsidRPr="008C40DE" w:rsidRDefault="002E4C05" w:rsidP="002E4C05">
      <w:pPr>
        <w:shd w:val="clear" w:color="auto" w:fill="F0F4F5"/>
        <w:spacing w:after="360"/>
        <w:rPr>
          <w:rFonts w:ascii="Arial" w:hAnsi="Arial" w:cs="Arial"/>
          <w:color w:val="212B32"/>
        </w:rPr>
      </w:pPr>
      <w:r w:rsidRPr="008C40DE">
        <w:rPr>
          <w:rFonts w:ascii="Arial" w:hAnsi="Arial" w:cs="Arial"/>
          <w:color w:val="212B32"/>
        </w:rPr>
        <w:t>This position will also include visiting housebound patients to assess, diagnose and treat when they are unable to access their practice.</w:t>
      </w:r>
    </w:p>
    <w:p w14:paraId="1E41BCBE" w14:textId="77777777" w:rsidR="002E4C05" w:rsidRPr="008C40DE" w:rsidRDefault="002E4C05" w:rsidP="002E4C05">
      <w:pPr>
        <w:shd w:val="clear" w:color="auto" w:fill="F0F4F5"/>
        <w:spacing w:after="120"/>
        <w:outlineLvl w:val="2"/>
        <w:rPr>
          <w:rFonts w:ascii="Arial" w:hAnsi="Arial" w:cs="Arial"/>
          <w:b/>
          <w:bCs/>
          <w:color w:val="212B32"/>
          <w:sz w:val="27"/>
          <w:szCs w:val="27"/>
        </w:rPr>
      </w:pPr>
      <w:r w:rsidRPr="008C40DE">
        <w:rPr>
          <w:rFonts w:ascii="Arial" w:hAnsi="Arial" w:cs="Arial"/>
          <w:b/>
          <w:bCs/>
          <w:color w:val="212B32"/>
          <w:sz w:val="27"/>
          <w:szCs w:val="27"/>
        </w:rPr>
        <w:t>About us</w:t>
      </w:r>
    </w:p>
    <w:p w14:paraId="5AF298B8" w14:textId="77777777" w:rsidR="002E4C05" w:rsidRPr="008C40DE" w:rsidRDefault="002E4C05" w:rsidP="002E4C05">
      <w:pPr>
        <w:shd w:val="clear" w:color="auto" w:fill="F0F4F5"/>
        <w:spacing w:after="36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 xml:space="preserve">Green Meadows </w:t>
      </w:r>
      <w:r w:rsidRPr="008C40DE">
        <w:rPr>
          <w:rFonts w:ascii="Arial" w:hAnsi="Arial" w:cs="Arial"/>
          <w:color w:val="212B32"/>
        </w:rPr>
        <w:t>Surgery</w:t>
      </w:r>
      <w:r>
        <w:rPr>
          <w:rFonts w:ascii="Arial" w:hAnsi="Arial" w:cs="Arial"/>
          <w:color w:val="212B32"/>
        </w:rPr>
        <w:t xml:space="preserve"> is one of 2 Practices that share a GP Hub on the </w:t>
      </w:r>
      <w:proofErr w:type="spellStart"/>
      <w:r>
        <w:rPr>
          <w:rFonts w:ascii="Arial" w:hAnsi="Arial" w:cs="Arial"/>
          <w:color w:val="212B32"/>
        </w:rPr>
        <w:t>Heatherwood</w:t>
      </w:r>
      <w:proofErr w:type="spellEnd"/>
      <w:r>
        <w:rPr>
          <w:rFonts w:ascii="Arial" w:hAnsi="Arial" w:cs="Arial"/>
          <w:color w:val="212B32"/>
        </w:rPr>
        <w:t xml:space="preserve"> Hospital site and has a </w:t>
      </w:r>
      <w:r w:rsidRPr="008C40DE">
        <w:rPr>
          <w:rFonts w:ascii="Arial" w:hAnsi="Arial" w:cs="Arial"/>
          <w:color w:val="212B32"/>
        </w:rPr>
        <w:t xml:space="preserve">list size is </w:t>
      </w:r>
      <w:r>
        <w:rPr>
          <w:rFonts w:ascii="Arial" w:hAnsi="Arial" w:cs="Arial"/>
          <w:color w:val="212B32"/>
        </w:rPr>
        <w:t>9</w:t>
      </w:r>
      <w:r w:rsidRPr="008C40DE">
        <w:rPr>
          <w:rFonts w:ascii="Arial" w:hAnsi="Arial" w:cs="Arial"/>
          <w:color w:val="212B32"/>
        </w:rPr>
        <w:t>,</w:t>
      </w:r>
      <w:r>
        <w:rPr>
          <w:rFonts w:ascii="Arial" w:hAnsi="Arial" w:cs="Arial"/>
          <w:color w:val="212B32"/>
        </w:rPr>
        <w:t>3</w:t>
      </w:r>
      <w:r w:rsidRPr="008C40DE">
        <w:rPr>
          <w:rFonts w:ascii="Arial" w:hAnsi="Arial" w:cs="Arial"/>
          <w:color w:val="212B32"/>
        </w:rPr>
        <w:t xml:space="preserve">00 patients supported by </w:t>
      </w:r>
      <w:r>
        <w:rPr>
          <w:rFonts w:ascii="Arial" w:hAnsi="Arial" w:cs="Arial"/>
          <w:color w:val="212B32"/>
        </w:rPr>
        <w:t>4</w:t>
      </w:r>
      <w:r w:rsidRPr="008C40DE">
        <w:rPr>
          <w:rFonts w:ascii="Arial" w:hAnsi="Arial" w:cs="Arial"/>
          <w:color w:val="212B32"/>
        </w:rPr>
        <w:t xml:space="preserve"> GP partners, three part time salaried GPs, and nursing team </w:t>
      </w:r>
      <w:r>
        <w:rPr>
          <w:rFonts w:ascii="Arial" w:hAnsi="Arial" w:cs="Arial"/>
          <w:color w:val="212B32"/>
        </w:rPr>
        <w:t>of 4.</w:t>
      </w:r>
    </w:p>
    <w:p w14:paraId="27D9A090" w14:textId="77777777" w:rsidR="002E4C05" w:rsidRPr="008C40DE" w:rsidRDefault="002E4C05" w:rsidP="002E4C05">
      <w:pPr>
        <w:shd w:val="clear" w:color="auto" w:fill="F0F4F5"/>
        <w:spacing w:after="360"/>
        <w:rPr>
          <w:rFonts w:ascii="Arial" w:hAnsi="Arial" w:cs="Arial"/>
          <w:color w:val="212B32"/>
        </w:rPr>
      </w:pPr>
      <w:r w:rsidRPr="008C40DE">
        <w:rPr>
          <w:rFonts w:ascii="Arial" w:hAnsi="Arial" w:cs="Arial"/>
          <w:color w:val="212B32"/>
        </w:rPr>
        <w:t xml:space="preserve">We welcome teamwork, communication, initiative, forward thinking, </w:t>
      </w:r>
      <w:proofErr w:type="gramStart"/>
      <w:r w:rsidRPr="008C40DE">
        <w:rPr>
          <w:rFonts w:ascii="Arial" w:hAnsi="Arial" w:cs="Arial"/>
          <w:color w:val="212B32"/>
        </w:rPr>
        <w:t>equality</w:t>
      </w:r>
      <w:proofErr w:type="gramEnd"/>
      <w:r w:rsidRPr="008C40DE">
        <w:rPr>
          <w:rFonts w:ascii="Arial" w:hAnsi="Arial" w:cs="Arial"/>
          <w:color w:val="212B32"/>
        </w:rPr>
        <w:t xml:space="preserve"> and diversity within our Practice. We aim deliver primary care to a diverse range of patient demographics and are regularly improving our services and quality of care.</w:t>
      </w:r>
    </w:p>
    <w:p w14:paraId="62F1865B" w14:textId="77777777" w:rsidR="002E4C05" w:rsidRPr="007E1602" w:rsidRDefault="002E4C05" w:rsidP="002E4C05">
      <w:pPr>
        <w:rPr>
          <w:rFonts w:ascii="Arial" w:hAnsi="Arial" w:cs="Arial"/>
          <w:b/>
        </w:rPr>
      </w:pPr>
    </w:p>
    <w:p w14:paraId="66BC4D4A" w14:textId="77777777" w:rsidR="002E4C05" w:rsidRDefault="002E4C05" w:rsidP="002E4C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about this post please contact Dr Gurpreet Bhamra – GP Partner - </w:t>
      </w:r>
      <w:hyperlink r:id="rId4" w:history="1">
        <w:r w:rsidRPr="0008530A">
          <w:rPr>
            <w:rStyle w:val="Hyperlink"/>
            <w:rFonts w:ascii="Arial" w:eastAsiaTheme="majorEastAsia" w:hAnsi="Arial" w:cs="Arial"/>
          </w:rPr>
          <w:t>gurpreet.bhamra@nhs.net</w:t>
        </w:r>
      </w:hyperlink>
      <w:r>
        <w:rPr>
          <w:rFonts w:ascii="Arial" w:hAnsi="Arial" w:cs="Arial"/>
        </w:rPr>
        <w:t xml:space="preserve"> </w:t>
      </w:r>
    </w:p>
    <w:p w14:paraId="60EDEFDD" w14:textId="77777777" w:rsidR="002E4C05" w:rsidRDefault="002E4C05" w:rsidP="002E4C05">
      <w:pPr>
        <w:rPr>
          <w:rFonts w:ascii="Arial" w:hAnsi="Arial" w:cs="Arial"/>
        </w:rPr>
      </w:pPr>
    </w:p>
    <w:p w14:paraId="2317E547" w14:textId="77777777" w:rsidR="002E4C05" w:rsidRDefault="002E4C05" w:rsidP="002E4C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6C38F29" w14:textId="77777777" w:rsidR="002E4C05" w:rsidRDefault="002E4C05" w:rsidP="002E4C05">
      <w:pPr>
        <w:rPr>
          <w:rFonts w:ascii="Arial" w:hAnsi="Arial" w:cs="Arial"/>
        </w:rPr>
      </w:pPr>
    </w:p>
    <w:p w14:paraId="775804D6" w14:textId="77777777" w:rsidR="002E4C05" w:rsidRDefault="002E4C05" w:rsidP="002E4C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your CV to Carol Pallett – Practice Manager - </w:t>
      </w:r>
      <w:hyperlink r:id="rId5" w:history="1">
        <w:r w:rsidRPr="0008530A">
          <w:rPr>
            <w:rStyle w:val="Hyperlink"/>
            <w:rFonts w:ascii="Arial" w:eastAsiaTheme="majorEastAsia" w:hAnsi="Arial" w:cs="Arial"/>
          </w:rPr>
          <w:t>Carol.pallett@nhs.net</w:t>
        </w:r>
      </w:hyperlink>
    </w:p>
    <w:p w14:paraId="06BE89FF" w14:textId="77777777" w:rsidR="002E4C05" w:rsidRPr="007E1602" w:rsidRDefault="002E4C05" w:rsidP="002E4C05">
      <w:pPr>
        <w:rPr>
          <w:rFonts w:ascii="Arial" w:hAnsi="Arial" w:cs="Arial"/>
        </w:rPr>
      </w:pPr>
    </w:p>
    <w:p w14:paraId="56C09FAD" w14:textId="77777777" w:rsidR="002E4C05" w:rsidRPr="007E1602" w:rsidRDefault="002E4C05" w:rsidP="002E4C05">
      <w:pPr>
        <w:rPr>
          <w:rFonts w:ascii="Arial" w:hAnsi="Arial" w:cs="Arial"/>
        </w:rPr>
      </w:pPr>
    </w:p>
    <w:p w14:paraId="2A51CC85" w14:textId="77777777" w:rsidR="002E4C05" w:rsidRDefault="002E4C05"/>
    <w:sectPr w:rsidR="002E4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05"/>
    <w:rsid w:val="002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371C"/>
  <w15:chartTrackingRefBased/>
  <w15:docId w15:val="{4ED01510-A5C7-4FC4-B1EC-5C20768C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C05"/>
    <w:pPr>
      <w:spacing w:after="0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C0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C0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C05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C05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C05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C05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C05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C05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C05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C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C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C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C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C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C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C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C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C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4C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E4C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C0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E4C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4C05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E4C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4C05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E4C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C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C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4C0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2E4C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.pallett@nhs.net" TargetMode="External"/><Relationship Id="rId4" Type="http://schemas.openxmlformats.org/officeDocument/2006/relationships/hyperlink" Target="mailto:gurpreet.bhamra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Brownlie</dc:creator>
  <cp:keywords/>
  <dc:description/>
  <cp:lastModifiedBy>Michelle Brownlie</cp:lastModifiedBy>
  <cp:revision>1</cp:revision>
  <dcterms:created xsi:type="dcterms:W3CDTF">2024-04-23T13:58:00Z</dcterms:created>
  <dcterms:modified xsi:type="dcterms:W3CDTF">2024-04-23T13:59:00Z</dcterms:modified>
</cp:coreProperties>
</file>