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073C" w14:textId="77777777" w:rsidR="00B32A54" w:rsidRDefault="00B32A54" w:rsidP="00B32A54">
      <w:pPr>
        <w:rPr>
          <w:rFonts w:ascii="Arial" w:hAnsi="Arial" w:cs="Arial"/>
        </w:rPr>
      </w:pPr>
      <w:r>
        <w:rPr>
          <w:rFonts w:ascii="Arial" w:hAnsi="Arial" w:cs="Arial"/>
        </w:rPr>
        <w:t>An exciting opportunity has arisen for a pharmacy technician to join our friendly Practice based in Woodley Berkshire.</w:t>
      </w:r>
    </w:p>
    <w:p w14:paraId="43D351DA" w14:textId="77777777" w:rsidR="00B32A54" w:rsidRDefault="00B32A54" w:rsidP="00B32A54">
      <w:pPr>
        <w:rPr>
          <w:rFonts w:ascii="Arial" w:hAnsi="Arial" w:cs="Arial"/>
        </w:rPr>
      </w:pPr>
    </w:p>
    <w:p w14:paraId="1CF7F5DC" w14:textId="77777777" w:rsidR="00B32A54" w:rsidRDefault="00B32A54" w:rsidP="00B32A54">
      <w:pPr>
        <w:rPr>
          <w:rFonts w:ascii="Arial" w:hAnsi="Arial" w:cs="Arial"/>
        </w:rPr>
      </w:pPr>
      <w:r>
        <w:rPr>
          <w:rFonts w:ascii="Arial" w:hAnsi="Arial" w:cs="Arial"/>
        </w:rPr>
        <w:t>Loddon Vale is part of a two practice PCN, within the network the two practices are already experienced in working with clinical pharmacists and pharmacy technicians, this role provides a great opportunity to join a committed team as well as having access to national training through the NHS England clinical training pathway and be part of a local network of clinical pharmacists/technicians.</w:t>
      </w:r>
    </w:p>
    <w:p w14:paraId="6F9FAE58" w14:textId="77777777" w:rsidR="00B32A54" w:rsidRDefault="00B32A54" w:rsidP="00B32A54">
      <w:pPr>
        <w:rPr>
          <w:rFonts w:ascii="Arial" w:hAnsi="Arial" w:cs="Arial"/>
        </w:rPr>
      </w:pPr>
    </w:p>
    <w:p w14:paraId="5BF0535D" w14:textId="77777777" w:rsidR="00B32A54" w:rsidRDefault="00B32A54" w:rsidP="00B32A54">
      <w:pPr>
        <w:rPr>
          <w:rFonts w:ascii="Arial" w:hAnsi="Arial" w:cs="Arial"/>
        </w:rPr>
      </w:pPr>
      <w:r>
        <w:rPr>
          <w:rFonts w:ascii="Arial" w:hAnsi="Arial" w:cs="Arial"/>
        </w:rPr>
        <w:t xml:space="preserve">We are looking for a motivated and forward-thinking technician.  The role will be based at Loddon Vale practice and will involve supporting medicines management by working within the general practice setting supported by our pharmacist.  You will provide specialist medicines management advice to GPs, Nurses/Paramedic’s, reception team and other health professionals to promote the safe, </w:t>
      </w:r>
      <w:proofErr w:type="gramStart"/>
      <w:r>
        <w:rPr>
          <w:rFonts w:ascii="Arial" w:hAnsi="Arial" w:cs="Arial"/>
        </w:rPr>
        <w:t>effective</w:t>
      </w:r>
      <w:proofErr w:type="gramEnd"/>
      <w:r>
        <w:rPr>
          <w:rFonts w:ascii="Arial" w:hAnsi="Arial" w:cs="Arial"/>
        </w:rPr>
        <w:t xml:space="preserve"> and high-quality, cost-effective use of medicines in all prescribing decisions. The role will also focus on improving the repeat-prescribing process, relieving clinical workload pressures.</w:t>
      </w:r>
    </w:p>
    <w:p w14:paraId="2DBAF81E" w14:textId="77777777" w:rsidR="00B32A54" w:rsidRDefault="00B32A54" w:rsidP="00B32A54">
      <w:pPr>
        <w:rPr>
          <w:rFonts w:ascii="Arial" w:hAnsi="Arial" w:cs="Arial"/>
        </w:rPr>
      </w:pPr>
    </w:p>
    <w:p w14:paraId="78CD6EDC" w14:textId="77777777" w:rsidR="00B32A54" w:rsidRDefault="00B32A54" w:rsidP="00B32A54">
      <w:pPr>
        <w:rPr>
          <w:rFonts w:ascii="Arial" w:hAnsi="Arial" w:cs="Arial"/>
        </w:rPr>
      </w:pPr>
      <w:r>
        <w:rPr>
          <w:rFonts w:ascii="Arial" w:hAnsi="Arial" w:cs="Arial"/>
        </w:rPr>
        <w:t xml:space="preserve">Clinical supervision and mentorship will be provided.  We are looking for candidates who are enthusiastic and adaptable to changes, with excellent clinical skills and a good level of competence in use of I.T.  Candidates should exhibit good organisation skills and ability to communicate effectively with a wide range of healthcare professionals and other stakeholders including patients, </w:t>
      </w:r>
      <w:proofErr w:type="gramStart"/>
      <w:r>
        <w:rPr>
          <w:rFonts w:ascii="Arial" w:hAnsi="Arial" w:cs="Arial"/>
        </w:rPr>
        <w:t>families</w:t>
      </w:r>
      <w:proofErr w:type="gramEnd"/>
      <w:r>
        <w:rPr>
          <w:rFonts w:ascii="Arial" w:hAnsi="Arial" w:cs="Arial"/>
        </w:rPr>
        <w:t xml:space="preserve"> and carers.</w:t>
      </w:r>
    </w:p>
    <w:p w14:paraId="7C22F790" w14:textId="77777777" w:rsidR="00B32A54" w:rsidRDefault="00B32A54" w:rsidP="00B32A54">
      <w:pPr>
        <w:rPr>
          <w:rFonts w:ascii="Arial" w:hAnsi="Arial" w:cs="Arial"/>
        </w:rPr>
      </w:pPr>
    </w:p>
    <w:p w14:paraId="64804313" w14:textId="77777777" w:rsidR="00B32A54" w:rsidRDefault="00B32A54" w:rsidP="00B32A54">
      <w:pPr>
        <w:rPr>
          <w:rFonts w:ascii="Arial" w:hAnsi="Arial" w:cs="Arial"/>
        </w:rPr>
      </w:pPr>
      <w:r>
        <w:rPr>
          <w:rFonts w:ascii="Arial" w:hAnsi="Arial" w:cs="Arial"/>
        </w:rPr>
        <w:t xml:space="preserve">If you would like further information and/or to arrange an informal discussion about the role, please e-mail </w:t>
      </w:r>
      <w:hyperlink r:id="rId4" w:history="1">
        <w:r w:rsidRPr="00E15870">
          <w:rPr>
            <w:rStyle w:val="Hyperlink"/>
            <w:rFonts w:ascii="Arial" w:hAnsi="Arial" w:cs="Arial"/>
          </w:rPr>
          <w:t>Hannah.copus@nhs.net</w:t>
        </w:r>
      </w:hyperlink>
      <w:r>
        <w:rPr>
          <w:rFonts w:ascii="Arial" w:hAnsi="Arial" w:cs="Arial"/>
        </w:rPr>
        <w:t>.</w:t>
      </w:r>
    </w:p>
    <w:p w14:paraId="52138338" w14:textId="77777777" w:rsidR="00716A7C" w:rsidRDefault="00716A7C"/>
    <w:sectPr w:rsidR="00716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4"/>
    <w:rsid w:val="00716A7C"/>
    <w:rsid w:val="00B3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78E4"/>
  <w15:chartTrackingRefBased/>
  <w15:docId w15:val="{9D0817B5-98E6-44F9-A869-F65958CE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A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nah.cop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2023-02-21T12:59:00Z</dcterms:created>
  <dcterms:modified xsi:type="dcterms:W3CDTF">2023-02-21T12:59:00Z</dcterms:modified>
</cp:coreProperties>
</file>