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7994" w14:textId="10A8A86B" w:rsidR="00D23E47" w:rsidRPr="006D7121" w:rsidRDefault="00AF76B6">
      <w:pPr>
        <w:rPr>
          <w:rFonts w:ascii="Abadi" w:hAnsi="Abadi"/>
          <w:b/>
          <w:color w:val="108226"/>
          <w:sz w:val="52"/>
        </w:rPr>
      </w:pPr>
      <w:r w:rsidRPr="006D7121">
        <w:rPr>
          <w:rFonts w:ascii="Abadi" w:hAnsi="Abadi"/>
          <w:b/>
          <w:color w:val="2F80ED"/>
          <w:sz w:val="52"/>
        </w:rPr>
        <w:t xml:space="preserve"> </w:t>
      </w:r>
      <w:r w:rsidRPr="006D7121">
        <w:rPr>
          <w:rFonts w:ascii="Abadi" w:hAnsi="Abadi"/>
          <w:b/>
          <w:color w:val="108226"/>
          <w:sz w:val="52"/>
        </w:rPr>
        <w:t>Salaried GP Opportunity</w:t>
      </w:r>
      <w:r w:rsidR="006D7121" w:rsidRPr="006D7121">
        <w:rPr>
          <w:rFonts w:ascii="Abadi" w:hAnsi="Abadi"/>
          <w:b/>
          <w:color w:val="108226"/>
          <w:sz w:val="52"/>
        </w:rPr>
        <w:t xml:space="preserve"> </w:t>
      </w:r>
      <w:proofErr w:type="spellStart"/>
      <w:r w:rsidR="006D7121" w:rsidRPr="006D7121">
        <w:rPr>
          <w:rFonts w:ascii="Abadi" w:hAnsi="Abadi"/>
          <w:b/>
          <w:color w:val="108226"/>
          <w:sz w:val="52"/>
        </w:rPr>
        <w:t>Broadshires</w:t>
      </w:r>
      <w:proofErr w:type="spellEnd"/>
      <w:r w:rsidR="006D7121" w:rsidRPr="006D7121">
        <w:rPr>
          <w:rFonts w:ascii="Abadi" w:hAnsi="Abadi"/>
          <w:b/>
          <w:color w:val="108226"/>
          <w:sz w:val="52"/>
        </w:rPr>
        <w:t xml:space="preserve"> Health Centre</w:t>
      </w:r>
      <w:r w:rsidRPr="006D7121">
        <w:rPr>
          <w:rFonts w:ascii="Abadi" w:hAnsi="Abadi"/>
          <w:b/>
          <w:color w:val="108226"/>
          <w:sz w:val="52"/>
        </w:rPr>
        <w:t xml:space="preserve"> | </w:t>
      </w:r>
      <w:r w:rsidR="006D7121" w:rsidRPr="006D7121">
        <w:rPr>
          <w:rFonts w:ascii="Abadi" w:hAnsi="Abadi"/>
          <w:b/>
          <w:color w:val="108226"/>
          <w:sz w:val="52"/>
        </w:rPr>
        <w:t>4</w:t>
      </w:r>
      <w:r w:rsidRPr="006D7121">
        <w:rPr>
          <w:rFonts w:ascii="Abadi" w:hAnsi="Abadi"/>
          <w:b/>
          <w:color w:val="108226"/>
          <w:sz w:val="52"/>
        </w:rPr>
        <w:t>–8 Sessions</w:t>
      </w:r>
    </w:p>
    <w:p w14:paraId="5186EF1E" w14:textId="77777777" w:rsidR="00D23E47" w:rsidRPr="006D7121" w:rsidRDefault="00AF76B6">
      <w:pPr>
        <w:rPr>
          <w:rFonts w:ascii="Abadi" w:hAnsi="Abadi"/>
          <w:color w:val="108226"/>
        </w:rPr>
      </w:pPr>
      <w:r w:rsidRPr="006D7121">
        <w:rPr>
          <w:rFonts w:ascii="Abadi" w:hAnsi="Abadi"/>
          <w:b/>
          <w:color w:val="108226"/>
          <w:sz w:val="28"/>
        </w:rPr>
        <w:t>Flexible • Forward-Thinking • Supportive Practice</w:t>
      </w:r>
    </w:p>
    <w:p w14:paraId="40902F42" w14:textId="5382CBC4" w:rsidR="00D23E47" w:rsidRPr="006D7121" w:rsidRDefault="00AF76B6">
      <w:pPr>
        <w:rPr>
          <w:rFonts w:ascii="Abadi" w:hAnsi="Abadi"/>
        </w:rPr>
      </w:pPr>
      <w:r w:rsidRPr="006D7121">
        <w:rPr>
          <w:rFonts w:ascii="Abadi" w:hAnsi="Abadi"/>
        </w:rPr>
        <w:t>An exciting opportunity to join our friendly team where patient and staff care are at the heart of everything we do.</w:t>
      </w:r>
      <w:r w:rsidRPr="006D7121">
        <w:rPr>
          <w:rFonts w:ascii="Abadi" w:hAnsi="Abadi"/>
        </w:rPr>
        <w:br/>
      </w:r>
      <w:r w:rsidRPr="006D7121">
        <w:rPr>
          <w:rFonts w:ascii="Abadi" w:hAnsi="Abadi"/>
        </w:rPr>
        <w:br/>
        <w:t xml:space="preserve">At </w:t>
      </w:r>
      <w:proofErr w:type="spellStart"/>
      <w:r w:rsidR="006D7121" w:rsidRPr="006D7121">
        <w:rPr>
          <w:rFonts w:ascii="Abadi" w:hAnsi="Abadi"/>
        </w:rPr>
        <w:t>Broadshires</w:t>
      </w:r>
      <w:proofErr w:type="spellEnd"/>
      <w:r w:rsidRPr="006D7121">
        <w:rPr>
          <w:rFonts w:ascii="Abadi" w:hAnsi="Abadi"/>
        </w:rPr>
        <w:t xml:space="preserve"> Surgery, we are positive about the future of General Practice and proud of the strong, motivated team driving our vision forward. This is a place where your experience is valued, your voice is heard, and your ideas genuinely shape the practice.</w:t>
      </w:r>
    </w:p>
    <w:p w14:paraId="7671DD40" w14:textId="4A4F2CA2" w:rsidR="00D23E47" w:rsidRPr="006D7121" w:rsidRDefault="00AF76B6">
      <w:pPr>
        <w:rPr>
          <w:rFonts w:ascii="Abadi" w:hAnsi="Abadi"/>
          <w:color w:val="108226"/>
        </w:rPr>
      </w:pPr>
      <w:r w:rsidRPr="006D7121">
        <w:rPr>
          <w:rFonts w:ascii="Segoe UI Emoji" w:hAnsi="Segoe UI Emoji" w:cs="Segoe UI Emoji"/>
          <w:b/>
          <w:color w:val="108226"/>
          <w:sz w:val="40"/>
        </w:rPr>
        <w:t>✨</w:t>
      </w:r>
      <w:r w:rsidRPr="006D7121">
        <w:rPr>
          <w:rFonts w:ascii="Abadi" w:hAnsi="Abadi"/>
          <w:b/>
          <w:color w:val="108226"/>
          <w:sz w:val="40"/>
        </w:rPr>
        <w:t xml:space="preserve"> About </w:t>
      </w:r>
      <w:proofErr w:type="spellStart"/>
      <w:r w:rsidR="006D7121" w:rsidRPr="006D7121">
        <w:rPr>
          <w:rFonts w:ascii="Abadi" w:hAnsi="Abadi"/>
          <w:b/>
          <w:color w:val="108226"/>
          <w:sz w:val="40"/>
        </w:rPr>
        <w:t>Broadshires</w:t>
      </w:r>
      <w:proofErr w:type="spellEnd"/>
      <w:r w:rsidR="006D7121" w:rsidRPr="006D7121">
        <w:rPr>
          <w:rFonts w:ascii="Abadi" w:hAnsi="Abadi"/>
          <w:b/>
          <w:color w:val="108226"/>
          <w:sz w:val="40"/>
        </w:rPr>
        <w:t xml:space="preserve"> </w:t>
      </w:r>
      <w:r w:rsidRPr="006D7121">
        <w:rPr>
          <w:rFonts w:ascii="Abadi" w:hAnsi="Abadi"/>
          <w:b/>
          <w:color w:val="108226"/>
          <w:sz w:val="40"/>
        </w:rPr>
        <w:t>Surgery</w:t>
      </w:r>
    </w:p>
    <w:p w14:paraId="0941DE22" w14:textId="5BCFED8D" w:rsidR="00D23E47" w:rsidRPr="006D7121" w:rsidRDefault="00AF76B6">
      <w:pPr>
        <w:rPr>
          <w:rFonts w:ascii="Abadi" w:hAnsi="Abadi"/>
        </w:rPr>
      </w:pPr>
      <w:r w:rsidRPr="006D7121">
        <w:rPr>
          <w:rFonts w:ascii="Abadi" w:hAnsi="Abadi"/>
        </w:rPr>
        <w:t xml:space="preserve">Located in the heart of the </w:t>
      </w:r>
      <w:r w:rsidR="006D7121" w:rsidRPr="006D7121">
        <w:rPr>
          <w:rFonts w:ascii="Abadi" w:hAnsi="Abadi"/>
        </w:rPr>
        <w:t>West Oxfordshire</w:t>
      </w:r>
      <w:r w:rsidRPr="006D7121">
        <w:rPr>
          <w:rFonts w:ascii="Abadi" w:hAnsi="Abadi"/>
        </w:rPr>
        <w:t xml:space="preserve"> community, </w:t>
      </w:r>
      <w:proofErr w:type="spellStart"/>
      <w:r w:rsidR="006D7121" w:rsidRPr="006D7121">
        <w:rPr>
          <w:rFonts w:ascii="Abadi" w:hAnsi="Abadi"/>
        </w:rPr>
        <w:t>Broadshires</w:t>
      </w:r>
      <w:proofErr w:type="spellEnd"/>
      <w:r w:rsidRPr="006D7121">
        <w:rPr>
          <w:rFonts w:ascii="Abadi" w:hAnsi="Abadi"/>
        </w:rPr>
        <w:t xml:space="preserve"> Surgery is a well-established, progressive practice with a strong reputation for delivering patient-</w:t>
      </w:r>
      <w:r w:rsidR="006D7121" w:rsidRPr="006D7121">
        <w:rPr>
          <w:rFonts w:ascii="Abadi" w:hAnsi="Abadi"/>
        </w:rPr>
        <w:t>centered</w:t>
      </w:r>
      <w:r w:rsidRPr="006D7121">
        <w:rPr>
          <w:rFonts w:ascii="Abadi" w:hAnsi="Abadi"/>
        </w:rPr>
        <w:t xml:space="preserve"> care.</w:t>
      </w:r>
      <w:r w:rsidRPr="006D7121">
        <w:rPr>
          <w:rFonts w:ascii="Abadi" w:hAnsi="Abadi"/>
        </w:rPr>
        <w:br/>
        <w:t>We foster a collaborative and inclusive culture, encouraging experienced clinicians to lead, innovate, and share their expertise. Your professional development will be actively supported, and your opinions truly valued.</w:t>
      </w:r>
    </w:p>
    <w:p w14:paraId="3EF377D2" w14:textId="77777777" w:rsidR="00D23E47" w:rsidRPr="006D7121" w:rsidRDefault="00AF76B6">
      <w:pPr>
        <w:rPr>
          <w:rFonts w:ascii="Abadi" w:hAnsi="Abadi"/>
          <w:color w:val="108226"/>
        </w:rPr>
      </w:pPr>
      <w:r w:rsidRPr="006D7121">
        <w:rPr>
          <w:rFonts w:ascii="Segoe UI Emoji" w:hAnsi="Segoe UI Emoji" w:cs="Segoe UI Emoji"/>
          <w:b/>
          <w:color w:val="108226"/>
          <w:sz w:val="40"/>
        </w:rPr>
        <w:t>💼</w:t>
      </w:r>
      <w:r w:rsidRPr="006D7121">
        <w:rPr>
          <w:rFonts w:ascii="Abadi" w:hAnsi="Abadi"/>
          <w:b/>
          <w:color w:val="108226"/>
          <w:sz w:val="40"/>
        </w:rPr>
        <w:t xml:space="preserve"> The Role</w:t>
      </w:r>
    </w:p>
    <w:p w14:paraId="1D489958" w14:textId="6EF183D1" w:rsidR="00D23E47" w:rsidRPr="006D7121" w:rsidRDefault="00AF76B6">
      <w:pPr>
        <w:rPr>
          <w:rFonts w:ascii="Abadi" w:hAnsi="Abadi"/>
        </w:rPr>
      </w:pPr>
      <w:r w:rsidRPr="006D7121">
        <w:rPr>
          <w:rFonts w:ascii="Abadi" w:hAnsi="Abadi"/>
        </w:rPr>
        <w:t xml:space="preserve">• </w:t>
      </w:r>
      <w:r w:rsidR="006D7121" w:rsidRPr="006D7121">
        <w:rPr>
          <w:rFonts w:ascii="Abadi" w:hAnsi="Abadi"/>
        </w:rPr>
        <w:t>4</w:t>
      </w:r>
      <w:r w:rsidRPr="006D7121">
        <w:rPr>
          <w:rFonts w:ascii="Abadi" w:hAnsi="Abadi"/>
        </w:rPr>
        <w:t>–8 sessions per week, with flexibility to suit the right candidate</w:t>
      </w:r>
      <w:r w:rsidRPr="006D7121">
        <w:rPr>
          <w:rFonts w:ascii="Abadi" w:hAnsi="Abadi"/>
        </w:rPr>
        <w:br/>
        <w:t>• A balanced mix of face-to-face, telephone, and online consultations</w:t>
      </w:r>
      <w:r w:rsidRPr="006D7121">
        <w:rPr>
          <w:rFonts w:ascii="Abadi" w:hAnsi="Abadi"/>
        </w:rPr>
        <w:br/>
        <w:t>• Opportunity to shape clinical pathways and contribute to service innovation</w:t>
      </w:r>
      <w:r w:rsidRPr="006D7121">
        <w:rPr>
          <w:rFonts w:ascii="Abadi" w:hAnsi="Abadi"/>
        </w:rPr>
        <w:br/>
        <w:t>• Active participation in clinical meetings, governance, and decision-making</w:t>
      </w:r>
      <w:r w:rsidRPr="006D7121">
        <w:rPr>
          <w:rFonts w:ascii="Abadi" w:hAnsi="Abadi"/>
        </w:rPr>
        <w:br/>
        <w:t>• Optional involvement in teaching, supervision, or leadership roles</w:t>
      </w:r>
    </w:p>
    <w:p w14:paraId="052F8795" w14:textId="77777777" w:rsidR="00D23E47" w:rsidRPr="006D7121" w:rsidRDefault="00AF76B6">
      <w:pPr>
        <w:rPr>
          <w:rFonts w:ascii="Abadi" w:hAnsi="Abadi"/>
          <w:color w:val="108226"/>
        </w:rPr>
      </w:pPr>
      <w:r w:rsidRPr="006D7121">
        <w:rPr>
          <w:rFonts w:ascii="Segoe UI Emoji" w:hAnsi="Segoe UI Emoji" w:cs="Segoe UI Emoji"/>
          <w:b/>
          <w:color w:val="108226"/>
          <w:sz w:val="40"/>
        </w:rPr>
        <w:t>🎁</w:t>
      </w:r>
      <w:r w:rsidRPr="006D7121">
        <w:rPr>
          <w:rFonts w:ascii="Abadi" w:hAnsi="Abadi"/>
          <w:b/>
          <w:color w:val="108226"/>
          <w:sz w:val="40"/>
        </w:rPr>
        <w:t xml:space="preserve"> What We Offer</w:t>
      </w:r>
    </w:p>
    <w:p w14:paraId="0B7124F7" w14:textId="77777777" w:rsidR="00D23E47" w:rsidRPr="006D7121" w:rsidRDefault="00AF76B6">
      <w:pPr>
        <w:rPr>
          <w:rFonts w:ascii="Abadi" w:hAnsi="Abadi"/>
        </w:rPr>
      </w:pPr>
      <w:r w:rsidRPr="006D7121">
        <w:rPr>
          <w:rFonts w:ascii="Segoe UI Symbol" w:hAnsi="Segoe UI Symbol" w:cs="Segoe UI Symbol"/>
        </w:rPr>
        <w:t>✔</w:t>
      </w:r>
      <w:r w:rsidRPr="006D7121">
        <w:rPr>
          <w:rFonts w:ascii="Abadi" w:hAnsi="Abadi"/>
        </w:rPr>
        <w:t xml:space="preserve"> Competitive salary reflective of experience</w:t>
      </w:r>
      <w:r w:rsidRPr="006D7121">
        <w:rPr>
          <w:rFonts w:ascii="Abadi" w:hAnsi="Abadi"/>
        </w:rPr>
        <w:br/>
      </w:r>
      <w:r w:rsidRPr="006D7121">
        <w:rPr>
          <w:rFonts w:ascii="Segoe UI Symbol" w:hAnsi="Segoe UI Symbol" w:cs="Segoe UI Symbol"/>
        </w:rPr>
        <w:t>✔</w:t>
      </w:r>
      <w:r w:rsidRPr="006D7121">
        <w:rPr>
          <w:rFonts w:ascii="Abadi" w:hAnsi="Abadi"/>
        </w:rPr>
        <w:t xml:space="preserve"> Flexible working arrangements supporting work</w:t>
      </w:r>
      <w:r w:rsidRPr="006D7121">
        <w:rPr>
          <w:rFonts w:ascii="Abadi" w:hAnsi="Abadi" w:cs="Abadi"/>
        </w:rPr>
        <w:t>–</w:t>
      </w:r>
      <w:r w:rsidRPr="006D7121">
        <w:rPr>
          <w:rFonts w:ascii="Abadi" w:hAnsi="Abadi"/>
        </w:rPr>
        <w:t>life balance</w:t>
      </w:r>
      <w:r w:rsidRPr="006D7121">
        <w:rPr>
          <w:rFonts w:ascii="Abadi" w:hAnsi="Abadi"/>
        </w:rPr>
        <w:br/>
      </w:r>
      <w:r w:rsidRPr="006D7121">
        <w:rPr>
          <w:rFonts w:ascii="Segoe UI Symbol" w:hAnsi="Segoe UI Symbol" w:cs="Segoe UI Symbol"/>
        </w:rPr>
        <w:t>✔</w:t>
      </w:r>
      <w:r w:rsidRPr="006D7121">
        <w:rPr>
          <w:rFonts w:ascii="Abadi" w:hAnsi="Abadi"/>
        </w:rPr>
        <w:t xml:space="preserve"> A family-orientated, friendly, and welcoming multidisciplinary team</w:t>
      </w:r>
      <w:r w:rsidRPr="006D7121">
        <w:rPr>
          <w:rFonts w:ascii="Abadi" w:hAnsi="Abadi"/>
        </w:rPr>
        <w:br/>
      </w:r>
      <w:r w:rsidRPr="006D7121">
        <w:rPr>
          <w:rFonts w:ascii="Segoe UI Symbol" w:hAnsi="Segoe UI Symbol" w:cs="Segoe UI Symbol"/>
        </w:rPr>
        <w:t>✔</w:t>
      </w:r>
      <w:r w:rsidRPr="006D7121">
        <w:rPr>
          <w:rFonts w:ascii="Abadi" w:hAnsi="Abadi"/>
        </w:rPr>
        <w:t xml:space="preserve"> Very low visit rates and manageable administrative workload</w:t>
      </w:r>
      <w:r w:rsidRPr="006D7121">
        <w:rPr>
          <w:rFonts w:ascii="Abadi" w:hAnsi="Abadi"/>
        </w:rPr>
        <w:br/>
      </w:r>
      <w:r w:rsidRPr="006D7121">
        <w:rPr>
          <w:rFonts w:ascii="Segoe UI Symbol" w:hAnsi="Segoe UI Symbol" w:cs="Segoe UI Symbol"/>
        </w:rPr>
        <w:t>✔</w:t>
      </w:r>
      <w:r w:rsidRPr="006D7121">
        <w:rPr>
          <w:rFonts w:ascii="Abadi" w:hAnsi="Abadi"/>
        </w:rPr>
        <w:t xml:space="preserve"> Fantastic opportunities for teaching and training</w:t>
      </w:r>
      <w:r w:rsidRPr="006D7121">
        <w:rPr>
          <w:rFonts w:ascii="Abadi" w:hAnsi="Abadi"/>
        </w:rPr>
        <w:br/>
      </w:r>
      <w:r w:rsidRPr="006D7121">
        <w:rPr>
          <w:rFonts w:ascii="Segoe UI Symbol" w:hAnsi="Segoe UI Symbol" w:cs="Segoe UI Symbol"/>
        </w:rPr>
        <w:t>✔</w:t>
      </w:r>
      <w:r w:rsidRPr="006D7121">
        <w:rPr>
          <w:rFonts w:ascii="Abadi" w:hAnsi="Abadi"/>
        </w:rPr>
        <w:t xml:space="preserve"> Scope for clinical leadership, mentoring, and service development</w:t>
      </w:r>
    </w:p>
    <w:p w14:paraId="0EA3D64D" w14:textId="77777777" w:rsidR="00D23E47" w:rsidRPr="006D7121" w:rsidRDefault="00AF76B6">
      <w:pPr>
        <w:rPr>
          <w:rFonts w:ascii="Abadi" w:hAnsi="Abadi"/>
          <w:color w:val="108226"/>
        </w:rPr>
      </w:pPr>
      <w:r w:rsidRPr="006D7121">
        <w:rPr>
          <w:rFonts w:ascii="Segoe UI Emoji" w:hAnsi="Segoe UI Emoji" w:cs="Segoe UI Emoji"/>
          <w:b/>
          <w:color w:val="108226"/>
          <w:sz w:val="40"/>
        </w:rPr>
        <w:lastRenderedPageBreak/>
        <w:t>🩺</w:t>
      </w:r>
      <w:r w:rsidRPr="006D7121">
        <w:rPr>
          <w:rFonts w:ascii="Abadi" w:hAnsi="Abadi"/>
          <w:b/>
          <w:color w:val="108226"/>
          <w:sz w:val="40"/>
        </w:rPr>
        <w:t xml:space="preserve"> What We’re Looking For</w:t>
      </w:r>
    </w:p>
    <w:p w14:paraId="3E60EEC9" w14:textId="77777777" w:rsidR="00D23E47" w:rsidRPr="006D7121" w:rsidRDefault="00AF76B6">
      <w:pPr>
        <w:rPr>
          <w:rFonts w:ascii="Abadi" w:hAnsi="Abadi"/>
        </w:rPr>
      </w:pPr>
      <w:r w:rsidRPr="006D7121">
        <w:rPr>
          <w:rFonts w:ascii="Abadi" w:hAnsi="Abadi"/>
        </w:rPr>
        <w:t>• GMC-registered GP with a licence to practise</w:t>
      </w:r>
      <w:r w:rsidRPr="006D7121">
        <w:rPr>
          <w:rFonts w:ascii="Abadi" w:hAnsi="Abadi"/>
        </w:rPr>
        <w:br/>
        <w:t>• Experience working independently in UK primary care</w:t>
      </w:r>
      <w:r w:rsidRPr="006D7121">
        <w:rPr>
          <w:rFonts w:ascii="Abadi" w:hAnsi="Abadi"/>
        </w:rPr>
        <w:br/>
        <w:t>• Strong commitment to high-quality, patient-centred care</w:t>
      </w:r>
      <w:r w:rsidRPr="006D7121">
        <w:rPr>
          <w:rFonts w:ascii="Abadi" w:hAnsi="Abadi"/>
        </w:rPr>
        <w:br/>
        <w:t>• Excellent communication, leadership, and teamwork skills</w:t>
      </w:r>
      <w:r w:rsidRPr="006D7121">
        <w:rPr>
          <w:rFonts w:ascii="Abadi" w:hAnsi="Abadi"/>
        </w:rPr>
        <w:br/>
        <w:t>• Enthusiasm for contributing to the ongoing development of the practice</w:t>
      </w:r>
    </w:p>
    <w:p w14:paraId="27B5724F" w14:textId="72436CC6" w:rsidR="00D23E47" w:rsidRPr="006D7121" w:rsidRDefault="00AF76B6">
      <w:pPr>
        <w:rPr>
          <w:rFonts w:ascii="Abadi" w:hAnsi="Abadi"/>
          <w:b/>
          <w:color w:val="108226"/>
          <w:sz w:val="40"/>
        </w:rPr>
      </w:pPr>
      <w:r w:rsidRPr="006D7121">
        <w:rPr>
          <w:rFonts w:ascii="Segoe UI Emoji" w:hAnsi="Segoe UI Emoji" w:cs="Segoe UI Emoji"/>
          <w:b/>
          <w:color w:val="108226"/>
          <w:sz w:val="40"/>
        </w:rPr>
        <w:t>🌟</w:t>
      </w:r>
      <w:r w:rsidRPr="006D7121">
        <w:rPr>
          <w:rFonts w:ascii="Abadi" w:hAnsi="Abadi"/>
          <w:b/>
          <w:color w:val="108226"/>
          <w:sz w:val="40"/>
        </w:rPr>
        <w:t xml:space="preserve"> Why Join </w:t>
      </w:r>
      <w:proofErr w:type="spellStart"/>
      <w:r w:rsidR="006D7121" w:rsidRPr="006D7121">
        <w:rPr>
          <w:rFonts w:ascii="Abadi" w:hAnsi="Abadi"/>
          <w:b/>
          <w:color w:val="108226"/>
          <w:sz w:val="40"/>
        </w:rPr>
        <w:t>Broadshires</w:t>
      </w:r>
      <w:proofErr w:type="spellEnd"/>
      <w:r w:rsidRPr="006D7121">
        <w:rPr>
          <w:rFonts w:ascii="Abadi" w:hAnsi="Abadi"/>
          <w:b/>
          <w:color w:val="108226"/>
          <w:sz w:val="40"/>
        </w:rPr>
        <w:t>?</w:t>
      </w:r>
    </w:p>
    <w:p w14:paraId="76EEF9A4" w14:textId="425ACF6E" w:rsidR="00D23E47" w:rsidRPr="006D7121" w:rsidRDefault="006D7121">
      <w:pPr>
        <w:rPr>
          <w:rFonts w:ascii="Abadi" w:hAnsi="Abadi"/>
        </w:rPr>
      </w:pPr>
      <w:r w:rsidRPr="006D7121">
        <w:rPr>
          <w:rFonts w:ascii="Abadi" w:hAnsi="Abadi"/>
        </w:rPr>
        <w:t>W</w:t>
      </w:r>
      <w:r w:rsidR="00AF76B6" w:rsidRPr="006D7121">
        <w:rPr>
          <w:rFonts w:ascii="Abadi" w:hAnsi="Abadi"/>
        </w:rPr>
        <w:t xml:space="preserve">e </w:t>
      </w:r>
      <w:proofErr w:type="spellStart"/>
      <w:r w:rsidRPr="006D7121">
        <w:rPr>
          <w:rFonts w:ascii="Abadi" w:hAnsi="Abadi"/>
        </w:rPr>
        <w:t>recognise</w:t>
      </w:r>
      <w:proofErr w:type="spellEnd"/>
      <w:r w:rsidR="00AF76B6" w:rsidRPr="006D7121">
        <w:rPr>
          <w:rFonts w:ascii="Abadi" w:hAnsi="Abadi"/>
        </w:rPr>
        <w:t xml:space="preserve"> the value of experience. We are committed to creating an environment where GPs feel supported, listened to, and professionally fulfilled.</w:t>
      </w:r>
      <w:r w:rsidR="00AF76B6" w:rsidRPr="006D7121">
        <w:rPr>
          <w:rFonts w:ascii="Abadi" w:hAnsi="Abadi"/>
        </w:rPr>
        <w:br/>
        <w:t>We are proud of our training and teaching culture and actively support GPs who wish to become educational supervisors or trainers.</w:t>
      </w:r>
    </w:p>
    <w:p w14:paraId="619A1449" w14:textId="764E3E26" w:rsidR="006D7121" w:rsidRPr="006D7121" w:rsidRDefault="006D7121">
      <w:pPr>
        <w:rPr>
          <w:rFonts w:ascii="Abadi" w:hAnsi="Abadi"/>
        </w:rPr>
      </w:pPr>
      <w:r w:rsidRPr="006D7121">
        <w:rPr>
          <w:rFonts w:ascii="Abadi" w:hAnsi="Abadi"/>
        </w:rPr>
        <w:t xml:space="preserve">Please send your CV and covering letter to </w:t>
      </w:r>
      <w:hyperlink r:id="rId8" w:history="1">
        <w:r w:rsidRPr="006D7121">
          <w:rPr>
            <w:rStyle w:val="Hyperlink"/>
            <w:rFonts w:ascii="Abadi" w:hAnsi="Abadi"/>
          </w:rPr>
          <w:t>katie.nickless@nhs.net</w:t>
        </w:r>
      </w:hyperlink>
      <w:r w:rsidR="00AF76B6">
        <w:rPr>
          <w:rFonts w:ascii="Abadi" w:hAnsi="Abadi"/>
        </w:rPr>
        <w:t xml:space="preserve">  we would love to hear from you!</w:t>
      </w:r>
    </w:p>
    <w:p w14:paraId="01C2EA73" w14:textId="26243F96" w:rsidR="006D7121" w:rsidRPr="006D7121" w:rsidRDefault="006D7121">
      <w:pPr>
        <w:rPr>
          <w:rFonts w:ascii="Abadi" w:hAnsi="Abadi"/>
        </w:rPr>
      </w:pPr>
      <w:r w:rsidRPr="006D7121">
        <w:rPr>
          <w:rFonts w:ascii="Abadi" w:hAnsi="Abadi"/>
        </w:rPr>
        <w:t>Closing date – Friday 6</w:t>
      </w:r>
      <w:r w:rsidRPr="006D7121">
        <w:rPr>
          <w:rFonts w:ascii="Abadi" w:hAnsi="Abadi"/>
          <w:vertAlign w:val="superscript"/>
        </w:rPr>
        <w:t>th</w:t>
      </w:r>
      <w:r w:rsidRPr="006D7121">
        <w:rPr>
          <w:rFonts w:ascii="Abadi" w:hAnsi="Abadi"/>
        </w:rPr>
        <w:t xml:space="preserve"> March</w:t>
      </w:r>
    </w:p>
    <w:sectPr w:rsidR="006D7121" w:rsidRPr="006D7121" w:rsidSect="006D7121">
      <w:pgSz w:w="12240" w:h="15840"/>
      <w:pgMar w:top="1440" w:right="1800" w:bottom="1440" w:left="1800" w:header="720" w:footer="720" w:gutter="0"/>
      <w:pgBorders w:offsetFrom="page">
        <w:top w:val="single" w:sz="4" w:space="24" w:color="108226"/>
        <w:left w:val="single" w:sz="4" w:space="24" w:color="108226"/>
        <w:bottom w:val="single" w:sz="4" w:space="24" w:color="108226"/>
        <w:right w:val="single" w:sz="4" w:space="24" w:color="10822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8C191" w14:textId="77777777" w:rsidR="006D7121" w:rsidRDefault="006D7121" w:rsidP="006D7121">
      <w:pPr>
        <w:spacing w:after="0" w:line="240" w:lineRule="auto"/>
      </w:pPr>
      <w:r>
        <w:separator/>
      </w:r>
    </w:p>
  </w:endnote>
  <w:endnote w:type="continuationSeparator" w:id="0">
    <w:p w14:paraId="267E7D3F" w14:textId="77777777" w:rsidR="006D7121" w:rsidRDefault="006D7121" w:rsidP="006D7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58785" w14:textId="77777777" w:rsidR="006D7121" w:rsidRDefault="006D7121" w:rsidP="006D7121">
      <w:pPr>
        <w:spacing w:after="0" w:line="240" w:lineRule="auto"/>
      </w:pPr>
      <w:r>
        <w:separator/>
      </w:r>
    </w:p>
  </w:footnote>
  <w:footnote w:type="continuationSeparator" w:id="0">
    <w:p w14:paraId="46233426" w14:textId="77777777" w:rsidR="006D7121" w:rsidRDefault="006D7121" w:rsidP="006D7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30198665">
    <w:abstractNumId w:val="8"/>
  </w:num>
  <w:num w:numId="2" w16cid:durableId="1963343358">
    <w:abstractNumId w:val="6"/>
  </w:num>
  <w:num w:numId="3" w16cid:durableId="2040929785">
    <w:abstractNumId w:val="5"/>
  </w:num>
  <w:num w:numId="4" w16cid:durableId="1907228908">
    <w:abstractNumId w:val="4"/>
  </w:num>
  <w:num w:numId="5" w16cid:durableId="196238429">
    <w:abstractNumId w:val="7"/>
  </w:num>
  <w:num w:numId="6" w16cid:durableId="1034382860">
    <w:abstractNumId w:val="3"/>
  </w:num>
  <w:num w:numId="7" w16cid:durableId="1207449666">
    <w:abstractNumId w:val="2"/>
  </w:num>
  <w:num w:numId="8" w16cid:durableId="368461056">
    <w:abstractNumId w:val="1"/>
  </w:num>
  <w:num w:numId="9" w16cid:durableId="94156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4A27"/>
    <w:rsid w:val="006D7121"/>
    <w:rsid w:val="00712DBF"/>
    <w:rsid w:val="007F1EE4"/>
    <w:rsid w:val="00AA1D8D"/>
    <w:rsid w:val="00AF76B6"/>
    <w:rsid w:val="00B47730"/>
    <w:rsid w:val="00CB0664"/>
    <w:rsid w:val="00D23E4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3EB9644"/>
  <w14:defaultImageDpi w14:val="300"/>
  <w15:docId w15:val="{5669A6AF-2AEE-4CE9-97CA-71ABAB3E3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D712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ie.nickless@nhs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Michelle Brownlie</cp:lastModifiedBy>
  <cp:revision>2</cp:revision>
  <dcterms:created xsi:type="dcterms:W3CDTF">2026-02-02T10:53:00Z</dcterms:created>
  <dcterms:modified xsi:type="dcterms:W3CDTF">2026-02-02T10:53:00Z</dcterms:modified>
  <cp:category/>
</cp:coreProperties>
</file>