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2BEE3" w14:textId="77777777" w:rsidR="006A3019" w:rsidRDefault="006A3019" w:rsidP="006A3019">
      <w:pPr>
        <w:rPr>
          <w:rFonts w:ascii="Arial" w:hAnsi="Arial" w:cs="Arial"/>
        </w:rPr>
      </w:pPr>
      <w:hyperlink r:id="rId5" w:history="1">
        <w:r w:rsidRPr="00B71134">
          <w:rPr>
            <w:rStyle w:val="Hyperlink"/>
            <w:rFonts w:ascii="Arial" w:hAnsi="Arial" w:cs="Arial"/>
          </w:rPr>
          <w:t>https://beta.jobs.nhs.uk/candidate/jobadvert/C9267-26-0946</w:t>
        </w:r>
      </w:hyperlink>
      <w:r>
        <w:rPr>
          <w:rFonts w:ascii="Arial" w:hAnsi="Arial" w:cs="Arial"/>
        </w:rPr>
        <w:t xml:space="preserve"> </w:t>
      </w:r>
    </w:p>
    <w:p w14:paraId="5021CF06" w14:textId="77777777" w:rsidR="006A3019" w:rsidRDefault="006A3019" w:rsidP="006A3019">
      <w:pPr>
        <w:rPr>
          <w:rFonts w:ascii="Arial" w:hAnsi="Arial" w:cs="Arial"/>
        </w:rPr>
      </w:pPr>
    </w:p>
    <w:p w14:paraId="3C0FFABD" w14:textId="77777777" w:rsidR="006A3019" w:rsidRPr="005D4BC6" w:rsidRDefault="006A3019" w:rsidP="006A3019">
      <w:pPr>
        <w:rPr>
          <w:rFonts w:ascii="Arial" w:hAnsi="Arial" w:cs="Arial"/>
          <w:lang w:val="en-US"/>
        </w:rPr>
      </w:pPr>
      <w:r w:rsidRPr="005D4BC6">
        <w:rPr>
          <w:rFonts w:ascii="Arial" w:hAnsi="Arial" w:cs="Arial"/>
          <w:lang w:val="en-US"/>
        </w:rPr>
        <w:t>We are recruiting for a </w:t>
      </w:r>
      <w:r w:rsidRPr="005D4BC6">
        <w:rPr>
          <w:rFonts w:ascii="Arial" w:hAnsi="Arial" w:cs="Arial"/>
          <w:b/>
          <w:bCs/>
          <w:lang w:val="en-US"/>
        </w:rPr>
        <w:t>6 month fixed term Community Urgent Care GP role starting November 2026</w:t>
      </w:r>
      <w:r w:rsidRPr="005D4BC6">
        <w:rPr>
          <w:rFonts w:ascii="Arial" w:hAnsi="Arial" w:cs="Arial"/>
          <w:lang w:val="en-US"/>
        </w:rPr>
        <w:t> where you can gain experience and insight into our Community Urgent Care provision in an expanding medical team.</w:t>
      </w:r>
    </w:p>
    <w:p w14:paraId="4C12EB2B" w14:textId="77777777" w:rsidR="006A3019" w:rsidRPr="005D4BC6" w:rsidRDefault="006A3019" w:rsidP="006A3019">
      <w:pPr>
        <w:rPr>
          <w:rFonts w:ascii="Arial" w:hAnsi="Arial" w:cs="Arial"/>
        </w:rPr>
      </w:pPr>
      <w:r w:rsidRPr="005D4BC6">
        <w:rPr>
          <w:rFonts w:ascii="Arial" w:hAnsi="Arial" w:cs="Arial"/>
          <w:lang w:val="en-US"/>
        </w:rPr>
        <w:t>This is a part-time role for a GP to join our team and work Monday, Wednesday and Friday - although we may consider a job share arrangement to cover all three days. As part of an agreed Job Plan, shifts will be worked either at Henley (1000-1800) or Abingdon (0900-1800). The Job Plan will include unpaid breaks but paid CPD time is provided in addition. </w:t>
      </w:r>
    </w:p>
    <w:p w14:paraId="0CD4A78B" w14:textId="77777777" w:rsidR="006A3019" w:rsidRPr="005D4BC6" w:rsidRDefault="006A3019" w:rsidP="006A3019">
      <w:pPr>
        <w:rPr>
          <w:rFonts w:ascii="Arial" w:hAnsi="Arial" w:cs="Arial"/>
        </w:rPr>
      </w:pPr>
      <w:r w:rsidRPr="005D4BC6">
        <w:rPr>
          <w:rFonts w:ascii="Arial" w:hAnsi="Arial" w:cs="Arial"/>
          <w:lang w:val="en-US"/>
        </w:rPr>
        <w:t>Competitive salary to be agreed with individual applicants as per Trust PayScale for GPs.</w:t>
      </w:r>
      <w:r w:rsidRPr="005D4BC6">
        <w:rPr>
          <w:rFonts w:ascii="Arial" w:hAnsi="Arial" w:cs="Arial"/>
        </w:rPr>
        <w:t> </w:t>
      </w:r>
    </w:p>
    <w:p w14:paraId="552C2795" w14:textId="77777777" w:rsidR="006A3019" w:rsidRPr="005D4BC6" w:rsidRDefault="006A3019" w:rsidP="006A3019">
      <w:pPr>
        <w:rPr>
          <w:rFonts w:ascii="Arial" w:hAnsi="Arial" w:cs="Arial"/>
          <w:lang w:val="en-US"/>
        </w:rPr>
      </w:pPr>
      <w:r w:rsidRPr="005D4BC6">
        <w:rPr>
          <w:rFonts w:ascii="Arial" w:hAnsi="Arial" w:cs="Arial"/>
          <w:lang w:val="en-US"/>
        </w:rPr>
        <w:t>Your priority will be to help support and deliver our Community Urgent Care services, which operate 7 days a week, 8am till 8pm. This role will be purely weekday working with no weekend or out of hours commitment. As part of an agreed job plan, you will work at either (or both) </w:t>
      </w:r>
      <w:hyperlink r:id="rId6" w:tgtFrame="_blank" w:history="1">
        <w:r w:rsidRPr="005D4BC6">
          <w:rPr>
            <w:rStyle w:val="Hyperlink"/>
            <w:rFonts w:ascii="Arial" w:hAnsi="Arial" w:cs="Arial"/>
            <w:lang w:val="en-US"/>
          </w:rPr>
          <w:t>Abingdon Emergency Multidisciplinary Unit</w:t>
        </w:r>
      </w:hyperlink>
      <w:r w:rsidRPr="005D4BC6">
        <w:rPr>
          <w:rFonts w:ascii="Arial" w:hAnsi="Arial" w:cs="Arial"/>
          <w:lang w:val="en-US"/>
        </w:rPr>
        <w:t> (AEMU) or the </w:t>
      </w:r>
      <w:hyperlink r:id="rId7" w:tgtFrame="_blank" w:history="1">
        <w:r w:rsidRPr="005D4BC6">
          <w:rPr>
            <w:rStyle w:val="Hyperlink"/>
            <w:rFonts w:ascii="Arial" w:hAnsi="Arial" w:cs="Arial"/>
            <w:lang w:val="en-US"/>
          </w:rPr>
          <w:t>Rapid Access Care Unit</w:t>
        </w:r>
      </w:hyperlink>
      <w:r w:rsidRPr="005D4BC6">
        <w:rPr>
          <w:rFonts w:ascii="Arial" w:hAnsi="Arial" w:cs="Arial"/>
          <w:lang w:val="en-US"/>
        </w:rPr>
        <w:t> (RACU) in Henley. This is a hands-on role to provide acutely unwell (mostly elderly) patients with further assessment and treatment as an alternative to secondary care.   </w:t>
      </w:r>
    </w:p>
    <w:p w14:paraId="19F75FCA" w14:textId="77777777" w:rsidR="006A3019" w:rsidRDefault="006A3019" w:rsidP="006A3019">
      <w:pPr>
        <w:rPr>
          <w:rFonts w:ascii="Arial" w:hAnsi="Arial" w:cs="Arial"/>
          <w:lang w:val="en-US"/>
        </w:rPr>
      </w:pPr>
      <w:r w:rsidRPr="005D4BC6">
        <w:rPr>
          <w:rFonts w:ascii="Arial" w:hAnsi="Arial" w:cs="Arial"/>
          <w:lang w:val="en-US"/>
        </w:rPr>
        <w:t>You’ll work alongside an exceptional multidisciplinary team of nurses and therapists, with access to point-of-care diagnostics including blood testing and ECGs, as well as on-site X-ray facilities. There are also opportunities to learn, teach and engage in personal development activities. </w:t>
      </w:r>
    </w:p>
    <w:p w14:paraId="422287FF" w14:textId="77777777" w:rsidR="006A3019" w:rsidRDefault="006A3019" w:rsidP="006A3019">
      <w:pPr>
        <w:rPr>
          <w:rFonts w:ascii="Arial" w:hAnsi="Arial" w:cs="Arial"/>
          <w:lang w:val="en-US"/>
        </w:rPr>
      </w:pPr>
    </w:p>
    <w:p w14:paraId="41C823A5" w14:textId="77777777" w:rsidR="006A3019" w:rsidRPr="005D4BC6" w:rsidRDefault="006A3019" w:rsidP="006A3019">
      <w:pPr>
        <w:rPr>
          <w:rFonts w:ascii="Arial" w:hAnsi="Arial" w:cs="Arial"/>
          <w:lang w:val="en-US"/>
        </w:rPr>
      </w:pPr>
    </w:p>
    <w:p w14:paraId="360C3AE6" w14:textId="77777777" w:rsidR="006A3019" w:rsidRPr="005D4BC6" w:rsidRDefault="006A3019" w:rsidP="006A3019">
      <w:pPr>
        <w:rPr>
          <w:rFonts w:ascii="Arial" w:hAnsi="Arial" w:cs="Arial"/>
        </w:rPr>
      </w:pPr>
      <w:r w:rsidRPr="005D4BC6">
        <w:rPr>
          <w:rFonts w:ascii="Arial" w:hAnsi="Arial" w:cs="Arial"/>
        </w:rPr>
        <w:t>Main duties of the job</w:t>
      </w:r>
    </w:p>
    <w:p w14:paraId="0E3C47C0" w14:textId="77777777" w:rsidR="006A3019" w:rsidRPr="005D4BC6" w:rsidRDefault="006A3019" w:rsidP="006A3019">
      <w:pPr>
        <w:numPr>
          <w:ilvl w:val="0"/>
          <w:numId w:val="1"/>
        </w:numPr>
        <w:rPr>
          <w:rFonts w:ascii="Arial" w:hAnsi="Arial" w:cs="Arial"/>
        </w:rPr>
      </w:pPr>
      <w:r w:rsidRPr="005D4BC6">
        <w:rPr>
          <w:rFonts w:ascii="Arial" w:hAnsi="Arial" w:cs="Arial"/>
        </w:rPr>
        <w:t>Provide high quality clinical care and assessments</w:t>
      </w:r>
    </w:p>
    <w:p w14:paraId="39993B16" w14:textId="77777777" w:rsidR="006A3019" w:rsidRPr="005D4BC6" w:rsidRDefault="006A3019" w:rsidP="006A3019">
      <w:pPr>
        <w:numPr>
          <w:ilvl w:val="0"/>
          <w:numId w:val="1"/>
        </w:numPr>
        <w:rPr>
          <w:rFonts w:ascii="Arial" w:hAnsi="Arial" w:cs="Arial"/>
        </w:rPr>
      </w:pPr>
      <w:r w:rsidRPr="005D4BC6">
        <w:rPr>
          <w:rFonts w:ascii="Arial" w:hAnsi="Arial" w:cs="Arial"/>
        </w:rPr>
        <w:t>In accordance with the agreed job plan, undertake a variety of duties which may include community Same Day Emergency Care (cSDEC) consultations, same day home visits and telephone consultations</w:t>
      </w:r>
    </w:p>
    <w:p w14:paraId="467C8685" w14:textId="77777777" w:rsidR="006A3019" w:rsidRPr="005D4BC6" w:rsidRDefault="006A3019" w:rsidP="006A3019">
      <w:pPr>
        <w:numPr>
          <w:ilvl w:val="0"/>
          <w:numId w:val="1"/>
        </w:numPr>
        <w:rPr>
          <w:rFonts w:ascii="Arial" w:hAnsi="Arial" w:cs="Arial"/>
        </w:rPr>
      </w:pPr>
      <w:r w:rsidRPr="005D4BC6">
        <w:rPr>
          <w:rFonts w:ascii="Arial" w:hAnsi="Arial" w:cs="Arial"/>
        </w:rPr>
        <w:t>Deliver personalised, evidence informed medical assessments and care plans to all patients you interface with in the pathway, in person or remotely</w:t>
      </w:r>
    </w:p>
    <w:p w14:paraId="324179C1" w14:textId="77777777" w:rsidR="006A3019" w:rsidRPr="005D4BC6" w:rsidRDefault="006A3019" w:rsidP="006A3019">
      <w:pPr>
        <w:numPr>
          <w:ilvl w:val="0"/>
          <w:numId w:val="1"/>
        </w:numPr>
        <w:rPr>
          <w:rFonts w:ascii="Arial" w:hAnsi="Arial" w:cs="Arial"/>
        </w:rPr>
      </w:pPr>
      <w:r w:rsidRPr="005D4BC6">
        <w:rPr>
          <w:rFonts w:ascii="Arial" w:hAnsi="Arial" w:cs="Arial"/>
        </w:rPr>
        <w:t>Provide advice and timely medical reviews and interventions as part of the inter-disciplinary model of care</w:t>
      </w:r>
      <w:r w:rsidRPr="005D4BC6">
        <w:rPr>
          <w:rFonts w:ascii="Arial" w:hAnsi="Arial" w:cs="Arial"/>
        </w:rPr>
        <w:br/>
        <w:t> Support and actively manage admission avoidance to acute hospitals and keeping patients closer or in their own home</w:t>
      </w:r>
    </w:p>
    <w:p w14:paraId="14E8A800" w14:textId="77777777" w:rsidR="006A3019" w:rsidRPr="005D4BC6" w:rsidRDefault="006A3019" w:rsidP="006A3019">
      <w:pPr>
        <w:numPr>
          <w:ilvl w:val="0"/>
          <w:numId w:val="1"/>
        </w:numPr>
        <w:rPr>
          <w:rFonts w:ascii="Arial" w:hAnsi="Arial" w:cs="Arial"/>
        </w:rPr>
      </w:pPr>
      <w:r w:rsidRPr="005D4BC6">
        <w:rPr>
          <w:rFonts w:ascii="Arial" w:hAnsi="Arial" w:cs="Arial"/>
        </w:rPr>
        <w:t>Adhere to local prescribing guidelines</w:t>
      </w:r>
    </w:p>
    <w:p w14:paraId="3C81B508" w14:textId="77777777" w:rsidR="006A3019" w:rsidRPr="005D4BC6" w:rsidRDefault="006A3019" w:rsidP="006A3019">
      <w:pPr>
        <w:numPr>
          <w:ilvl w:val="0"/>
          <w:numId w:val="1"/>
        </w:numPr>
        <w:rPr>
          <w:rFonts w:ascii="Arial" w:hAnsi="Arial" w:cs="Arial"/>
        </w:rPr>
      </w:pPr>
      <w:r w:rsidRPr="005D4BC6">
        <w:rPr>
          <w:rFonts w:ascii="Arial" w:hAnsi="Arial" w:cs="Arial"/>
        </w:rPr>
        <w:t>Work in close partnership and liaison with Primary Care, acute and specialist services, urgent and ambulatory care, Hospital at Home, Single Point of Access (SPA), Community Services (such as Integrated Locality Teams, Community Therapy Service), Social Services, Mental Health Services and Voluntary Services both clinically and in relation to service development</w:t>
      </w:r>
    </w:p>
    <w:p w14:paraId="570AD41D" w14:textId="77777777" w:rsidR="006A3019" w:rsidRPr="005D4BC6" w:rsidRDefault="006A3019" w:rsidP="006A3019">
      <w:pPr>
        <w:numPr>
          <w:ilvl w:val="0"/>
          <w:numId w:val="1"/>
        </w:numPr>
        <w:rPr>
          <w:rFonts w:ascii="Arial" w:hAnsi="Arial" w:cs="Arial"/>
        </w:rPr>
      </w:pPr>
      <w:r w:rsidRPr="005D4BC6">
        <w:rPr>
          <w:rFonts w:ascii="Arial" w:hAnsi="Arial" w:cs="Arial"/>
        </w:rPr>
        <w:t>Co-ordinate the clinical care and appropriate support in collaboration with clinical and management colleagues to ensure the quality of outcomes for patients and carers</w:t>
      </w:r>
    </w:p>
    <w:p w14:paraId="55783F11" w14:textId="77777777" w:rsidR="006A3019" w:rsidRPr="005D4BC6" w:rsidRDefault="006A3019" w:rsidP="006A3019">
      <w:pPr>
        <w:numPr>
          <w:ilvl w:val="0"/>
          <w:numId w:val="1"/>
        </w:numPr>
        <w:rPr>
          <w:rFonts w:ascii="Arial" w:hAnsi="Arial" w:cs="Arial"/>
        </w:rPr>
      </w:pPr>
      <w:r w:rsidRPr="005D4BC6">
        <w:rPr>
          <w:rFonts w:ascii="Arial" w:hAnsi="Arial" w:cs="Arial"/>
        </w:rPr>
        <w:t>Requirement to work at another of our base sites (Henley, Witney and Abingdon) in exceptional circumstances e.g. acute sickness</w:t>
      </w:r>
    </w:p>
    <w:p w14:paraId="0118438D" w14:textId="77777777" w:rsidR="006A3019" w:rsidRDefault="006A3019" w:rsidP="006A3019">
      <w:pPr>
        <w:rPr>
          <w:rFonts w:ascii="Arial" w:hAnsi="Arial" w:cs="Arial"/>
        </w:rPr>
      </w:pPr>
    </w:p>
    <w:p w14:paraId="1AE41991" w14:textId="77777777" w:rsidR="006A3019" w:rsidRPr="006F4A8A" w:rsidRDefault="006A3019" w:rsidP="006A3019">
      <w:pPr>
        <w:rPr>
          <w:rFonts w:ascii="Arial" w:hAnsi="Arial" w:cs="Arial"/>
          <w:u w:val="single"/>
        </w:rPr>
      </w:pPr>
      <w:r w:rsidRPr="006F4A8A">
        <w:rPr>
          <w:rFonts w:ascii="Arial" w:hAnsi="Arial" w:cs="Arial"/>
          <w:u w:val="single"/>
        </w:rPr>
        <w:t>Person Specification</w:t>
      </w:r>
    </w:p>
    <w:p w14:paraId="3BB5A2FF" w14:textId="77777777" w:rsidR="006A3019" w:rsidRPr="005D4BC6" w:rsidRDefault="006A3019" w:rsidP="006A3019">
      <w:pPr>
        <w:rPr>
          <w:rFonts w:ascii="Arial" w:hAnsi="Arial" w:cs="Arial"/>
        </w:rPr>
      </w:pPr>
      <w:r w:rsidRPr="005D4BC6">
        <w:rPr>
          <w:rFonts w:ascii="Arial" w:hAnsi="Arial" w:cs="Arial"/>
        </w:rPr>
        <w:t>Qualifications and Registration</w:t>
      </w:r>
    </w:p>
    <w:p w14:paraId="423AF561" w14:textId="77777777" w:rsidR="006A3019" w:rsidRPr="005D4BC6" w:rsidRDefault="006A3019" w:rsidP="006A3019">
      <w:pPr>
        <w:rPr>
          <w:rFonts w:ascii="Arial" w:hAnsi="Arial" w:cs="Arial"/>
          <w:b/>
          <w:bCs/>
        </w:rPr>
      </w:pPr>
      <w:r w:rsidRPr="005D4BC6">
        <w:rPr>
          <w:rFonts w:ascii="Arial" w:hAnsi="Arial" w:cs="Arial"/>
          <w:b/>
          <w:bCs/>
        </w:rPr>
        <w:lastRenderedPageBreak/>
        <w:t>Essential criteria</w:t>
      </w:r>
    </w:p>
    <w:p w14:paraId="6AE45936" w14:textId="77777777" w:rsidR="006A3019" w:rsidRPr="005D4BC6" w:rsidRDefault="006A3019" w:rsidP="006A3019">
      <w:pPr>
        <w:rPr>
          <w:rFonts w:ascii="Arial" w:hAnsi="Arial" w:cs="Arial"/>
        </w:rPr>
      </w:pPr>
      <w:r w:rsidRPr="005D4BC6">
        <w:rPr>
          <w:rFonts w:ascii="Arial" w:hAnsi="Arial" w:cs="Arial"/>
        </w:rPr>
        <w:t> </w:t>
      </w:r>
      <w:r w:rsidRPr="005D4BC6">
        <w:rPr>
          <w:rFonts w:ascii="Arial" w:hAnsi="Arial" w:cs="Arial"/>
          <w:b/>
          <w:bCs/>
        </w:rPr>
        <w:t>Maximum score 4</w:t>
      </w:r>
    </w:p>
    <w:p w14:paraId="553F57B0" w14:textId="77777777" w:rsidR="006A3019" w:rsidRPr="005D4BC6" w:rsidRDefault="006A3019" w:rsidP="006A3019">
      <w:pPr>
        <w:numPr>
          <w:ilvl w:val="0"/>
          <w:numId w:val="2"/>
        </w:numPr>
        <w:rPr>
          <w:rFonts w:ascii="Arial" w:hAnsi="Arial" w:cs="Arial"/>
        </w:rPr>
      </w:pPr>
      <w:r w:rsidRPr="005D4BC6">
        <w:rPr>
          <w:rFonts w:ascii="Arial" w:hAnsi="Arial" w:cs="Arial"/>
        </w:rPr>
        <w:t>Full GMC registration with license to practice</w:t>
      </w:r>
    </w:p>
    <w:p w14:paraId="7A13EA81" w14:textId="77777777" w:rsidR="006A3019" w:rsidRPr="005D4BC6" w:rsidRDefault="006A3019" w:rsidP="006A3019">
      <w:pPr>
        <w:numPr>
          <w:ilvl w:val="0"/>
          <w:numId w:val="2"/>
        </w:numPr>
        <w:rPr>
          <w:rFonts w:ascii="Arial" w:hAnsi="Arial" w:cs="Arial"/>
        </w:rPr>
      </w:pPr>
      <w:r w:rsidRPr="005D4BC6">
        <w:rPr>
          <w:rFonts w:ascii="Arial" w:hAnsi="Arial" w:cs="Arial"/>
        </w:rPr>
        <w:t>Completion of GP training (either JCPTGP certificate (pre 2005) or MRCGP)</w:t>
      </w:r>
    </w:p>
    <w:p w14:paraId="69184275" w14:textId="77777777" w:rsidR="006A3019" w:rsidRPr="005D4BC6" w:rsidRDefault="006A3019" w:rsidP="006A3019">
      <w:pPr>
        <w:rPr>
          <w:rFonts w:ascii="Arial" w:hAnsi="Arial" w:cs="Arial"/>
          <w:b/>
          <w:bCs/>
        </w:rPr>
      </w:pPr>
      <w:r w:rsidRPr="005D4BC6">
        <w:rPr>
          <w:rFonts w:ascii="Arial" w:hAnsi="Arial" w:cs="Arial"/>
          <w:b/>
          <w:bCs/>
        </w:rPr>
        <w:t>Desirable criteria</w:t>
      </w:r>
    </w:p>
    <w:p w14:paraId="62BA7C69" w14:textId="77777777" w:rsidR="006A3019" w:rsidRPr="005D4BC6" w:rsidRDefault="006A3019" w:rsidP="006A3019">
      <w:pPr>
        <w:rPr>
          <w:rFonts w:ascii="Arial" w:hAnsi="Arial" w:cs="Arial"/>
        </w:rPr>
      </w:pPr>
      <w:r w:rsidRPr="005D4BC6">
        <w:rPr>
          <w:rFonts w:ascii="Arial" w:hAnsi="Arial" w:cs="Arial"/>
        </w:rPr>
        <w:t> </w:t>
      </w:r>
      <w:r w:rsidRPr="005D4BC6">
        <w:rPr>
          <w:rFonts w:ascii="Arial" w:hAnsi="Arial" w:cs="Arial"/>
          <w:b/>
          <w:bCs/>
        </w:rPr>
        <w:t>Maximum score 2</w:t>
      </w:r>
    </w:p>
    <w:p w14:paraId="2743B64A" w14:textId="77777777" w:rsidR="006A3019" w:rsidRPr="005D4BC6" w:rsidRDefault="006A3019" w:rsidP="006A3019">
      <w:pPr>
        <w:numPr>
          <w:ilvl w:val="0"/>
          <w:numId w:val="3"/>
        </w:numPr>
        <w:rPr>
          <w:rFonts w:ascii="Arial" w:hAnsi="Arial" w:cs="Arial"/>
        </w:rPr>
      </w:pPr>
      <w:r w:rsidRPr="005D4BC6">
        <w:rPr>
          <w:rFonts w:ascii="Arial" w:hAnsi="Arial" w:cs="Arial"/>
        </w:rPr>
        <w:t>Higher degree or equivalent in relevant field of medicine</w:t>
      </w:r>
    </w:p>
    <w:p w14:paraId="6BB50F2B" w14:textId="77777777" w:rsidR="006A3019" w:rsidRPr="005D4BC6" w:rsidRDefault="006A3019" w:rsidP="006A3019">
      <w:pPr>
        <w:rPr>
          <w:rFonts w:ascii="Arial" w:hAnsi="Arial" w:cs="Arial"/>
        </w:rPr>
      </w:pPr>
      <w:r w:rsidRPr="005D4BC6">
        <w:rPr>
          <w:rFonts w:ascii="Arial" w:hAnsi="Arial" w:cs="Arial"/>
        </w:rPr>
        <w:t>Experience</w:t>
      </w:r>
    </w:p>
    <w:p w14:paraId="1C13E01B" w14:textId="77777777" w:rsidR="006A3019" w:rsidRPr="005D4BC6" w:rsidRDefault="006A3019" w:rsidP="006A3019">
      <w:pPr>
        <w:rPr>
          <w:rFonts w:ascii="Arial" w:hAnsi="Arial" w:cs="Arial"/>
          <w:b/>
          <w:bCs/>
        </w:rPr>
      </w:pPr>
      <w:r w:rsidRPr="005D4BC6">
        <w:rPr>
          <w:rFonts w:ascii="Arial" w:hAnsi="Arial" w:cs="Arial"/>
          <w:b/>
          <w:bCs/>
        </w:rPr>
        <w:t>Essential criteria</w:t>
      </w:r>
    </w:p>
    <w:p w14:paraId="41892C79" w14:textId="77777777" w:rsidR="006A3019" w:rsidRPr="005D4BC6" w:rsidRDefault="006A3019" w:rsidP="006A3019">
      <w:pPr>
        <w:rPr>
          <w:rFonts w:ascii="Arial" w:hAnsi="Arial" w:cs="Arial"/>
        </w:rPr>
      </w:pPr>
      <w:r w:rsidRPr="005D4BC6">
        <w:rPr>
          <w:rFonts w:ascii="Arial" w:hAnsi="Arial" w:cs="Arial"/>
        </w:rPr>
        <w:t> </w:t>
      </w:r>
      <w:r w:rsidRPr="005D4BC6">
        <w:rPr>
          <w:rFonts w:ascii="Arial" w:hAnsi="Arial" w:cs="Arial"/>
          <w:b/>
          <w:bCs/>
        </w:rPr>
        <w:t>Maximum score 5</w:t>
      </w:r>
    </w:p>
    <w:p w14:paraId="467BEE6E" w14:textId="77777777" w:rsidR="006A3019" w:rsidRPr="005D4BC6" w:rsidRDefault="006A3019" w:rsidP="006A3019">
      <w:pPr>
        <w:numPr>
          <w:ilvl w:val="0"/>
          <w:numId w:val="4"/>
        </w:numPr>
        <w:rPr>
          <w:rFonts w:ascii="Arial" w:hAnsi="Arial" w:cs="Arial"/>
        </w:rPr>
      </w:pPr>
      <w:r w:rsidRPr="005D4BC6">
        <w:rPr>
          <w:rFonts w:ascii="Arial" w:hAnsi="Arial" w:cs="Arial"/>
        </w:rPr>
        <w:t>Active NHS clinical experience in:- General Practice with demonstrable experience in working with urgent care and older people</w:t>
      </w:r>
    </w:p>
    <w:p w14:paraId="1B76CEF3" w14:textId="77777777" w:rsidR="006A3019" w:rsidRPr="005D4BC6" w:rsidRDefault="006A3019" w:rsidP="006A3019">
      <w:pPr>
        <w:rPr>
          <w:rFonts w:ascii="Arial" w:hAnsi="Arial" w:cs="Arial"/>
          <w:b/>
          <w:bCs/>
        </w:rPr>
      </w:pPr>
      <w:r w:rsidRPr="005D4BC6">
        <w:rPr>
          <w:rFonts w:ascii="Arial" w:hAnsi="Arial" w:cs="Arial"/>
          <w:b/>
          <w:bCs/>
        </w:rPr>
        <w:t>Desirable criteria</w:t>
      </w:r>
    </w:p>
    <w:p w14:paraId="37EE03B7" w14:textId="77777777" w:rsidR="006A3019" w:rsidRPr="005D4BC6" w:rsidRDefault="006A3019" w:rsidP="006A3019">
      <w:pPr>
        <w:rPr>
          <w:rFonts w:ascii="Arial" w:hAnsi="Arial" w:cs="Arial"/>
        </w:rPr>
      </w:pPr>
      <w:r w:rsidRPr="005D4BC6">
        <w:rPr>
          <w:rFonts w:ascii="Arial" w:hAnsi="Arial" w:cs="Arial"/>
        </w:rPr>
        <w:t> </w:t>
      </w:r>
      <w:r w:rsidRPr="005D4BC6">
        <w:rPr>
          <w:rFonts w:ascii="Arial" w:hAnsi="Arial" w:cs="Arial"/>
          <w:b/>
          <w:bCs/>
        </w:rPr>
        <w:t>Maximum score 15</w:t>
      </w:r>
    </w:p>
    <w:p w14:paraId="4111493D" w14:textId="77777777" w:rsidR="006A3019" w:rsidRPr="005D4BC6" w:rsidRDefault="006A3019" w:rsidP="006A3019">
      <w:pPr>
        <w:numPr>
          <w:ilvl w:val="0"/>
          <w:numId w:val="5"/>
        </w:numPr>
        <w:rPr>
          <w:rFonts w:ascii="Arial" w:hAnsi="Arial" w:cs="Arial"/>
        </w:rPr>
      </w:pPr>
      <w:r w:rsidRPr="005D4BC6">
        <w:rPr>
          <w:rFonts w:ascii="Arial" w:hAnsi="Arial" w:cs="Arial"/>
        </w:rPr>
        <w:t>Subspecialty experience of working at the Interface between general medicine and primary care</w:t>
      </w:r>
    </w:p>
    <w:p w14:paraId="4F33871F" w14:textId="77777777" w:rsidR="006A3019" w:rsidRPr="005D4BC6" w:rsidRDefault="006A3019" w:rsidP="006A3019">
      <w:pPr>
        <w:numPr>
          <w:ilvl w:val="0"/>
          <w:numId w:val="5"/>
        </w:numPr>
        <w:rPr>
          <w:rFonts w:ascii="Arial" w:hAnsi="Arial" w:cs="Arial"/>
        </w:rPr>
      </w:pPr>
      <w:r w:rsidRPr="005D4BC6">
        <w:rPr>
          <w:rFonts w:ascii="Arial" w:hAnsi="Arial" w:cs="Arial"/>
        </w:rPr>
        <w:t>Experience of working with virtual ward rounds</w:t>
      </w:r>
    </w:p>
    <w:p w14:paraId="06D38190" w14:textId="77777777" w:rsidR="006A3019" w:rsidRPr="005D4BC6" w:rsidRDefault="006A3019" w:rsidP="006A3019">
      <w:pPr>
        <w:numPr>
          <w:ilvl w:val="0"/>
          <w:numId w:val="5"/>
        </w:numPr>
        <w:rPr>
          <w:rFonts w:ascii="Arial" w:hAnsi="Arial" w:cs="Arial"/>
        </w:rPr>
      </w:pPr>
      <w:r w:rsidRPr="005D4BC6">
        <w:rPr>
          <w:rFonts w:ascii="Arial" w:hAnsi="Arial" w:cs="Arial"/>
        </w:rPr>
        <w:t>General (or Community) &amp; Acute Geriatric Medicine; OR General Medicine, Emergency Medicine, Urgent care</w:t>
      </w:r>
    </w:p>
    <w:p w14:paraId="7B1E27DB" w14:textId="77777777" w:rsidR="006A3019" w:rsidRPr="005D4BC6" w:rsidRDefault="006A3019" w:rsidP="006A3019">
      <w:pPr>
        <w:rPr>
          <w:rFonts w:ascii="Arial" w:hAnsi="Arial" w:cs="Arial"/>
        </w:rPr>
      </w:pPr>
      <w:r w:rsidRPr="005D4BC6">
        <w:rPr>
          <w:rFonts w:ascii="Arial" w:hAnsi="Arial" w:cs="Arial"/>
        </w:rPr>
        <w:t>Teaching</w:t>
      </w:r>
    </w:p>
    <w:p w14:paraId="4EEC05C0" w14:textId="77777777" w:rsidR="006A3019" w:rsidRPr="005D4BC6" w:rsidRDefault="006A3019" w:rsidP="006A3019">
      <w:pPr>
        <w:rPr>
          <w:rFonts w:ascii="Arial" w:hAnsi="Arial" w:cs="Arial"/>
          <w:b/>
          <w:bCs/>
        </w:rPr>
      </w:pPr>
      <w:r w:rsidRPr="005D4BC6">
        <w:rPr>
          <w:rFonts w:ascii="Arial" w:hAnsi="Arial" w:cs="Arial"/>
          <w:b/>
          <w:bCs/>
        </w:rPr>
        <w:t>Essential criteria</w:t>
      </w:r>
    </w:p>
    <w:p w14:paraId="4FA58711" w14:textId="77777777" w:rsidR="006A3019" w:rsidRPr="005D4BC6" w:rsidRDefault="006A3019" w:rsidP="006A3019">
      <w:pPr>
        <w:rPr>
          <w:rFonts w:ascii="Arial" w:hAnsi="Arial" w:cs="Arial"/>
        </w:rPr>
      </w:pPr>
      <w:r w:rsidRPr="005D4BC6">
        <w:rPr>
          <w:rFonts w:ascii="Arial" w:hAnsi="Arial" w:cs="Arial"/>
        </w:rPr>
        <w:t> </w:t>
      </w:r>
      <w:r w:rsidRPr="005D4BC6">
        <w:rPr>
          <w:rFonts w:ascii="Arial" w:hAnsi="Arial" w:cs="Arial"/>
          <w:b/>
          <w:bCs/>
        </w:rPr>
        <w:t>Maximum score 10</w:t>
      </w:r>
    </w:p>
    <w:p w14:paraId="1C3B7BBB" w14:textId="77777777" w:rsidR="006A3019" w:rsidRPr="005D4BC6" w:rsidRDefault="006A3019" w:rsidP="006A3019">
      <w:pPr>
        <w:numPr>
          <w:ilvl w:val="0"/>
          <w:numId w:val="6"/>
        </w:numPr>
        <w:rPr>
          <w:rFonts w:ascii="Arial" w:hAnsi="Arial" w:cs="Arial"/>
        </w:rPr>
      </w:pPr>
      <w:r w:rsidRPr="005D4BC6">
        <w:rPr>
          <w:rFonts w:ascii="Arial" w:hAnsi="Arial" w:cs="Arial"/>
        </w:rPr>
        <w:t>Experience in supervising medical trainees</w:t>
      </w:r>
    </w:p>
    <w:p w14:paraId="310685A2" w14:textId="77777777" w:rsidR="006A3019" w:rsidRDefault="006A3019" w:rsidP="006A3019">
      <w:pPr>
        <w:numPr>
          <w:ilvl w:val="0"/>
          <w:numId w:val="6"/>
        </w:numPr>
        <w:rPr>
          <w:rFonts w:ascii="Arial" w:hAnsi="Arial" w:cs="Arial"/>
        </w:rPr>
      </w:pPr>
      <w:r w:rsidRPr="005D4BC6">
        <w:rPr>
          <w:rFonts w:ascii="Arial" w:hAnsi="Arial" w:cs="Arial"/>
        </w:rPr>
        <w:t>Application of research evidence to clinical practice</w:t>
      </w:r>
    </w:p>
    <w:p w14:paraId="62416361" w14:textId="77777777" w:rsidR="006A3019" w:rsidRPr="005D4BC6" w:rsidRDefault="006A3019" w:rsidP="006A3019">
      <w:pPr>
        <w:ind w:left="720"/>
        <w:rPr>
          <w:rFonts w:ascii="Arial" w:hAnsi="Arial" w:cs="Arial"/>
        </w:rPr>
      </w:pPr>
    </w:p>
    <w:p w14:paraId="018E5DAE" w14:textId="77777777" w:rsidR="006A3019" w:rsidRPr="005D4BC6" w:rsidRDefault="006A3019" w:rsidP="006A3019">
      <w:pPr>
        <w:rPr>
          <w:rFonts w:ascii="Arial" w:hAnsi="Arial" w:cs="Arial"/>
          <w:b/>
          <w:bCs/>
        </w:rPr>
      </w:pPr>
      <w:r w:rsidRPr="005D4BC6">
        <w:rPr>
          <w:rFonts w:ascii="Arial" w:hAnsi="Arial" w:cs="Arial"/>
          <w:b/>
          <w:bCs/>
        </w:rPr>
        <w:t>Name</w:t>
      </w:r>
    </w:p>
    <w:p w14:paraId="4DAC7CBB" w14:textId="77777777" w:rsidR="006A3019" w:rsidRPr="005D4BC6" w:rsidRDefault="006A3019" w:rsidP="006A3019">
      <w:pPr>
        <w:rPr>
          <w:rFonts w:ascii="Arial" w:hAnsi="Arial" w:cs="Arial"/>
        </w:rPr>
      </w:pPr>
      <w:r w:rsidRPr="005D4BC6">
        <w:rPr>
          <w:rFonts w:ascii="Arial" w:hAnsi="Arial" w:cs="Arial"/>
        </w:rPr>
        <w:t>Rachel McVea</w:t>
      </w:r>
    </w:p>
    <w:p w14:paraId="6D39E554" w14:textId="77777777" w:rsidR="006A3019" w:rsidRPr="005D4BC6" w:rsidRDefault="006A3019" w:rsidP="006A3019">
      <w:pPr>
        <w:rPr>
          <w:rFonts w:ascii="Arial" w:hAnsi="Arial" w:cs="Arial"/>
          <w:b/>
          <w:bCs/>
        </w:rPr>
      </w:pPr>
      <w:r w:rsidRPr="005D4BC6">
        <w:rPr>
          <w:rFonts w:ascii="Arial" w:hAnsi="Arial" w:cs="Arial"/>
          <w:b/>
          <w:bCs/>
        </w:rPr>
        <w:t>Job title</w:t>
      </w:r>
    </w:p>
    <w:p w14:paraId="611FB330" w14:textId="77777777" w:rsidR="006A3019" w:rsidRPr="005D4BC6" w:rsidRDefault="006A3019" w:rsidP="006A3019">
      <w:pPr>
        <w:rPr>
          <w:rFonts w:ascii="Arial" w:hAnsi="Arial" w:cs="Arial"/>
        </w:rPr>
      </w:pPr>
      <w:r w:rsidRPr="005D4BC6">
        <w:rPr>
          <w:rFonts w:ascii="Arial" w:hAnsi="Arial" w:cs="Arial"/>
        </w:rPr>
        <w:t>GP Lead cSDEC</w:t>
      </w:r>
    </w:p>
    <w:p w14:paraId="182A1307" w14:textId="77777777" w:rsidR="006A3019" w:rsidRPr="005D4BC6" w:rsidRDefault="006A3019" w:rsidP="006A3019">
      <w:pPr>
        <w:rPr>
          <w:rFonts w:ascii="Arial" w:hAnsi="Arial" w:cs="Arial"/>
          <w:b/>
          <w:bCs/>
        </w:rPr>
      </w:pPr>
      <w:r w:rsidRPr="005D4BC6">
        <w:rPr>
          <w:rFonts w:ascii="Arial" w:hAnsi="Arial" w:cs="Arial"/>
          <w:b/>
          <w:bCs/>
        </w:rPr>
        <w:t>Email address</w:t>
      </w:r>
    </w:p>
    <w:p w14:paraId="2128BE2C" w14:textId="77777777" w:rsidR="006A3019" w:rsidRPr="005D4BC6" w:rsidRDefault="006A3019" w:rsidP="006A3019">
      <w:pPr>
        <w:rPr>
          <w:rFonts w:ascii="Arial" w:hAnsi="Arial" w:cs="Arial"/>
        </w:rPr>
      </w:pPr>
      <w:r w:rsidRPr="005D4BC6">
        <w:rPr>
          <w:rFonts w:ascii="Arial" w:hAnsi="Arial" w:cs="Arial"/>
        </w:rPr>
        <w:t>Rachel.Mcvea@oxfordhealth.nhs.uk</w:t>
      </w:r>
    </w:p>
    <w:p w14:paraId="33147487" w14:textId="77777777" w:rsidR="006A3019" w:rsidRPr="005D4BC6" w:rsidRDefault="006A3019" w:rsidP="006A3019">
      <w:pPr>
        <w:rPr>
          <w:rFonts w:ascii="Arial" w:hAnsi="Arial" w:cs="Arial"/>
          <w:b/>
          <w:bCs/>
        </w:rPr>
      </w:pPr>
      <w:r w:rsidRPr="005D4BC6">
        <w:rPr>
          <w:rFonts w:ascii="Arial" w:hAnsi="Arial" w:cs="Arial"/>
          <w:b/>
          <w:bCs/>
        </w:rPr>
        <w:t>Telephone number</w:t>
      </w:r>
    </w:p>
    <w:p w14:paraId="32C73104" w14:textId="77777777" w:rsidR="006A3019" w:rsidRPr="005D4BC6" w:rsidRDefault="006A3019" w:rsidP="006A3019">
      <w:pPr>
        <w:rPr>
          <w:rFonts w:ascii="Arial" w:hAnsi="Arial" w:cs="Arial"/>
        </w:rPr>
      </w:pPr>
      <w:r w:rsidRPr="005D4BC6">
        <w:rPr>
          <w:rFonts w:ascii="Arial" w:hAnsi="Arial" w:cs="Arial"/>
        </w:rPr>
        <w:t>07350459635</w:t>
      </w:r>
    </w:p>
    <w:p w14:paraId="4DDADFD5" w14:textId="77777777" w:rsidR="006A3019" w:rsidRDefault="006A3019"/>
    <w:sectPr w:rsidR="006A30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530D"/>
    <w:multiLevelType w:val="multilevel"/>
    <w:tmpl w:val="BFC8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F047B"/>
    <w:multiLevelType w:val="multilevel"/>
    <w:tmpl w:val="24E4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301F9E"/>
    <w:multiLevelType w:val="multilevel"/>
    <w:tmpl w:val="66F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309CF"/>
    <w:multiLevelType w:val="multilevel"/>
    <w:tmpl w:val="14EC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E30E9"/>
    <w:multiLevelType w:val="multilevel"/>
    <w:tmpl w:val="151A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D17"/>
    <w:multiLevelType w:val="multilevel"/>
    <w:tmpl w:val="D136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013829">
    <w:abstractNumId w:val="4"/>
  </w:num>
  <w:num w:numId="2" w16cid:durableId="206575281">
    <w:abstractNumId w:val="2"/>
  </w:num>
  <w:num w:numId="3" w16cid:durableId="1164978690">
    <w:abstractNumId w:val="1"/>
  </w:num>
  <w:num w:numId="4" w16cid:durableId="949824472">
    <w:abstractNumId w:val="0"/>
  </w:num>
  <w:num w:numId="5" w16cid:durableId="681008455">
    <w:abstractNumId w:val="3"/>
  </w:num>
  <w:num w:numId="6" w16cid:durableId="679626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19"/>
    <w:rsid w:val="006A3019"/>
    <w:rsid w:val="0075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D7CB"/>
  <w15:chartTrackingRefBased/>
  <w15:docId w15:val="{65D71077-938D-4759-A712-AA76F1D2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019"/>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A3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0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0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0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0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019"/>
    <w:rPr>
      <w:rFonts w:eastAsiaTheme="majorEastAsia" w:cstheme="majorBidi"/>
      <w:color w:val="272727" w:themeColor="text1" w:themeTint="D8"/>
    </w:rPr>
  </w:style>
  <w:style w:type="paragraph" w:styleId="Title">
    <w:name w:val="Title"/>
    <w:basedOn w:val="Normal"/>
    <w:next w:val="Normal"/>
    <w:link w:val="TitleChar"/>
    <w:uiPriority w:val="10"/>
    <w:qFormat/>
    <w:rsid w:val="006A30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019"/>
    <w:pPr>
      <w:spacing w:before="160"/>
      <w:jc w:val="center"/>
    </w:pPr>
    <w:rPr>
      <w:i/>
      <w:iCs/>
      <w:color w:val="404040" w:themeColor="text1" w:themeTint="BF"/>
    </w:rPr>
  </w:style>
  <w:style w:type="character" w:customStyle="1" w:styleId="QuoteChar">
    <w:name w:val="Quote Char"/>
    <w:basedOn w:val="DefaultParagraphFont"/>
    <w:link w:val="Quote"/>
    <w:uiPriority w:val="29"/>
    <w:rsid w:val="006A3019"/>
    <w:rPr>
      <w:i/>
      <w:iCs/>
      <w:color w:val="404040" w:themeColor="text1" w:themeTint="BF"/>
    </w:rPr>
  </w:style>
  <w:style w:type="paragraph" w:styleId="ListParagraph">
    <w:name w:val="List Paragraph"/>
    <w:basedOn w:val="Normal"/>
    <w:uiPriority w:val="34"/>
    <w:qFormat/>
    <w:rsid w:val="006A3019"/>
    <w:pPr>
      <w:ind w:left="720"/>
      <w:contextualSpacing/>
    </w:pPr>
  </w:style>
  <w:style w:type="character" w:styleId="IntenseEmphasis">
    <w:name w:val="Intense Emphasis"/>
    <w:basedOn w:val="DefaultParagraphFont"/>
    <w:uiPriority w:val="21"/>
    <w:qFormat/>
    <w:rsid w:val="006A3019"/>
    <w:rPr>
      <w:i/>
      <w:iCs/>
      <w:color w:val="0F4761" w:themeColor="accent1" w:themeShade="BF"/>
    </w:rPr>
  </w:style>
  <w:style w:type="paragraph" w:styleId="IntenseQuote">
    <w:name w:val="Intense Quote"/>
    <w:basedOn w:val="Normal"/>
    <w:next w:val="Normal"/>
    <w:link w:val="IntenseQuoteChar"/>
    <w:uiPriority w:val="30"/>
    <w:qFormat/>
    <w:rsid w:val="006A3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019"/>
    <w:rPr>
      <w:i/>
      <w:iCs/>
      <w:color w:val="0F4761" w:themeColor="accent1" w:themeShade="BF"/>
    </w:rPr>
  </w:style>
  <w:style w:type="character" w:styleId="IntenseReference">
    <w:name w:val="Intense Reference"/>
    <w:basedOn w:val="DefaultParagraphFont"/>
    <w:uiPriority w:val="32"/>
    <w:qFormat/>
    <w:rsid w:val="006A3019"/>
    <w:rPr>
      <w:b/>
      <w:bCs/>
      <w:smallCaps/>
      <w:color w:val="0F4761" w:themeColor="accent1" w:themeShade="BF"/>
      <w:spacing w:val="5"/>
    </w:rPr>
  </w:style>
  <w:style w:type="character" w:styleId="Hyperlink">
    <w:name w:val="Hyperlink"/>
    <w:rsid w:val="006A301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xfordhealth.nhs.uk/service_description/townlands-community-hospi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xfordhealth.nhs.uk/service_description/emergency-multidisciplinary-unit/" TargetMode="External"/><Relationship Id="rId5" Type="http://schemas.openxmlformats.org/officeDocument/2006/relationships/hyperlink" Target="https://beta.jobs.nhs.uk/candidate/jobadvert/C9267-26-09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2026-08-07T12:36:00Z</dcterms:created>
  <dcterms:modified xsi:type="dcterms:W3CDTF">2026-08-07T12:37:00Z</dcterms:modified>
</cp:coreProperties>
</file>