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DD6B" w14:textId="2963EEAB" w:rsidR="00492509" w:rsidRPr="00492509" w:rsidRDefault="0079038B" w:rsidP="00492509">
      <w:r w:rsidRPr="0079038B">
        <w:rPr>
          <w:noProof/>
        </w:rPr>
        <w:drawing>
          <wp:inline distT="0" distB="0" distL="0" distR="0" wp14:anchorId="384F189F" wp14:editId="6858FF46">
            <wp:extent cx="4495800" cy="3022600"/>
            <wp:effectExtent l="0" t="0" r="0" b="6350"/>
            <wp:docPr id="857822863" name="Picture 2" descr="A group of boats parked on the side of a riv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group of boats parked on the side of a riv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7E3">
        <w:pict w14:anchorId="630BB675">
          <v:rect id="_x0000_i1025" style="width:0;height:0" o:hrstd="t" o:hrnoshade="t" o:hr="t" fillcolor="#3f3f46" stroked="f"/>
        </w:pict>
      </w:r>
    </w:p>
    <w:p w14:paraId="26DA3F7E" w14:textId="40E7BBD0" w:rsidR="00492509" w:rsidRPr="00D047D6" w:rsidRDefault="00492509" w:rsidP="00492509">
      <w:r w:rsidRPr="00492509">
        <w:rPr>
          <w:b/>
          <w:bCs/>
        </w:rPr>
        <w:t xml:space="preserve">Job Title: </w:t>
      </w:r>
      <w:r w:rsidRPr="00D047D6">
        <w:t xml:space="preserve">Salaried GP (4 sessions) – with a view to Partnership  </w:t>
      </w:r>
    </w:p>
    <w:p w14:paraId="1DC294A6" w14:textId="7BDCFAFF" w:rsidR="00492509" w:rsidRPr="00D047D6" w:rsidRDefault="00492509" w:rsidP="00492509">
      <w:r w:rsidRPr="00492509">
        <w:rPr>
          <w:b/>
          <w:bCs/>
        </w:rPr>
        <w:t xml:space="preserve">Start date: </w:t>
      </w:r>
      <w:r w:rsidRPr="00D047D6">
        <w:t xml:space="preserve">July 2026  </w:t>
      </w:r>
    </w:p>
    <w:p w14:paraId="4CCD6FE8" w14:textId="7767E413" w:rsidR="00492509" w:rsidRPr="00D047D6" w:rsidRDefault="00492509" w:rsidP="00492509">
      <w:r w:rsidRPr="00492509">
        <w:rPr>
          <w:b/>
          <w:bCs/>
        </w:rPr>
        <w:t>Location</w:t>
      </w:r>
      <w:r w:rsidRPr="00D047D6">
        <w:t>: Long Furlong Medical Centre, Abingdon</w:t>
      </w:r>
      <w:r w:rsidRPr="00D047D6">
        <w:rPr>
          <w:rFonts w:ascii="Cambria Math" w:hAnsi="Cambria Math" w:cs="Cambria Math"/>
        </w:rPr>
        <w:t>‑</w:t>
      </w:r>
      <w:r w:rsidRPr="00D047D6">
        <w:t>on</w:t>
      </w:r>
      <w:r w:rsidRPr="00D047D6">
        <w:rPr>
          <w:rFonts w:ascii="Cambria Math" w:hAnsi="Cambria Math" w:cs="Cambria Math"/>
        </w:rPr>
        <w:t>‑</w:t>
      </w:r>
      <w:r w:rsidRPr="00D047D6">
        <w:t xml:space="preserve">Thames, Oxfordshire  </w:t>
      </w:r>
    </w:p>
    <w:p w14:paraId="004AFBB0" w14:textId="77777777" w:rsidR="00492509" w:rsidRPr="00492509" w:rsidRDefault="00492509" w:rsidP="00492509">
      <w:pPr>
        <w:rPr>
          <w:b/>
          <w:bCs/>
        </w:rPr>
      </w:pPr>
    </w:p>
    <w:p w14:paraId="57A651B3" w14:textId="55456FD2" w:rsidR="00492509" w:rsidRPr="00D047D6" w:rsidRDefault="00492509" w:rsidP="00492509">
      <w:r w:rsidRPr="00D047D6">
        <w:t>Come and join a stable, friendly and forward</w:t>
      </w:r>
      <w:r w:rsidRPr="00D047D6">
        <w:rPr>
          <w:rFonts w:ascii="Cambria Math" w:hAnsi="Cambria Math" w:cs="Cambria Math"/>
        </w:rPr>
        <w:t>‑</w:t>
      </w:r>
      <w:r w:rsidRPr="00D047D6">
        <w:t>thinking practice in a lovely market town setting.</w:t>
      </w:r>
    </w:p>
    <w:p w14:paraId="229913CD" w14:textId="77777777" w:rsidR="00492509" w:rsidRPr="00492509" w:rsidRDefault="00492509" w:rsidP="00492509">
      <w:pPr>
        <w:rPr>
          <w:b/>
          <w:bCs/>
        </w:rPr>
      </w:pPr>
    </w:p>
    <w:p w14:paraId="6599642E" w14:textId="63DFAA5F" w:rsidR="00492509" w:rsidRPr="00492509" w:rsidRDefault="00492509" w:rsidP="00492509">
      <w:pPr>
        <w:rPr>
          <w:b/>
          <w:bCs/>
        </w:rPr>
      </w:pPr>
      <w:r w:rsidRPr="00492509">
        <w:rPr>
          <w:b/>
          <w:bCs/>
        </w:rPr>
        <w:t xml:space="preserve">About Us  </w:t>
      </w:r>
    </w:p>
    <w:p w14:paraId="48A52834" w14:textId="77777777" w:rsidR="00492509" w:rsidRPr="00D047D6" w:rsidRDefault="00492509" w:rsidP="00492509">
      <w:r w:rsidRPr="00D047D6">
        <w:t>Long Furlong Medical Centre is a well</w:t>
      </w:r>
      <w:r w:rsidRPr="00D047D6">
        <w:rPr>
          <w:rFonts w:ascii="Cambria Math" w:hAnsi="Cambria Math" w:cs="Cambria Math"/>
        </w:rPr>
        <w:t>‑</w:t>
      </w:r>
      <w:r w:rsidRPr="00D047D6">
        <w:t>established, supportive practice based in modern, purpose</w:t>
      </w:r>
      <w:r w:rsidRPr="00D047D6">
        <w:rPr>
          <w:rFonts w:ascii="Cambria Math" w:hAnsi="Cambria Math" w:cs="Cambria Math"/>
        </w:rPr>
        <w:t>‑</w:t>
      </w:r>
      <w:r w:rsidRPr="00D047D6">
        <w:t>built premises in Abingdon</w:t>
      </w:r>
      <w:r w:rsidRPr="00D047D6">
        <w:rPr>
          <w:rFonts w:ascii="Cambria Math" w:hAnsi="Cambria Math" w:cs="Cambria Math"/>
        </w:rPr>
        <w:t>‑</w:t>
      </w:r>
      <w:r w:rsidRPr="00D047D6">
        <w:t>on</w:t>
      </w:r>
      <w:r w:rsidRPr="00D047D6">
        <w:rPr>
          <w:rFonts w:ascii="Cambria Math" w:hAnsi="Cambria Math" w:cs="Cambria Math"/>
        </w:rPr>
        <w:t>‑</w:t>
      </w:r>
      <w:r w:rsidRPr="00D047D6">
        <w:t>Thames. We are a cohesive, approachable team with a strong focus on high</w:t>
      </w:r>
      <w:r w:rsidRPr="00D047D6">
        <w:rPr>
          <w:rFonts w:ascii="Cambria Math" w:hAnsi="Cambria Math" w:cs="Cambria Math"/>
        </w:rPr>
        <w:t>‑</w:t>
      </w:r>
      <w:r w:rsidRPr="00D047D6">
        <w:t xml:space="preserve">quality patient care, realistic workloads and a positive, collaborative working culture.  </w:t>
      </w:r>
    </w:p>
    <w:p w14:paraId="03043786" w14:textId="77777777" w:rsidR="00492509" w:rsidRPr="00492509" w:rsidRDefault="00492509" w:rsidP="00492509">
      <w:pPr>
        <w:rPr>
          <w:b/>
          <w:bCs/>
        </w:rPr>
      </w:pPr>
    </w:p>
    <w:p w14:paraId="53D2C0FB" w14:textId="77777777" w:rsidR="00492509" w:rsidRPr="00D047D6" w:rsidRDefault="00492509" w:rsidP="00492509">
      <w:r w:rsidRPr="00D047D6">
        <w:t>We are looking for a motivated and enthusiastic Salaried GP to join us following the retirement of a long</w:t>
      </w:r>
      <w:r w:rsidRPr="00D047D6">
        <w:rPr>
          <w:rFonts w:ascii="Cambria Math" w:hAnsi="Cambria Math" w:cs="Cambria Math"/>
        </w:rPr>
        <w:t>‑</w:t>
      </w:r>
      <w:r w:rsidRPr="00D047D6">
        <w:t>standing colleague. For the right candidate, there is a genuine view to partnership.</w:t>
      </w:r>
    </w:p>
    <w:p w14:paraId="57424AF4" w14:textId="77777777" w:rsidR="00492509" w:rsidRPr="00492509" w:rsidRDefault="00492509" w:rsidP="00492509">
      <w:pPr>
        <w:rPr>
          <w:b/>
          <w:bCs/>
        </w:rPr>
      </w:pPr>
    </w:p>
    <w:p w14:paraId="25426775" w14:textId="1697EB9C" w:rsidR="00492509" w:rsidRPr="00492509" w:rsidRDefault="00492509" w:rsidP="00492509">
      <w:pPr>
        <w:rPr>
          <w:b/>
          <w:bCs/>
        </w:rPr>
      </w:pPr>
      <w:r w:rsidRPr="00492509">
        <w:rPr>
          <w:b/>
          <w:bCs/>
        </w:rPr>
        <w:t xml:space="preserve">Our Team  </w:t>
      </w:r>
    </w:p>
    <w:p w14:paraId="7F87ADCB" w14:textId="77777777" w:rsidR="00492509" w:rsidRPr="00D047D6" w:rsidRDefault="00492509" w:rsidP="00492509">
      <w:r w:rsidRPr="00D047D6">
        <w:t>You will be joining a well</w:t>
      </w:r>
      <w:r w:rsidRPr="00D047D6">
        <w:rPr>
          <w:rFonts w:ascii="Cambria Math" w:hAnsi="Cambria Math" w:cs="Cambria Math"/>
        </w:rPr>
        <w:t>‑</w:t>
      </w:r>
      <w:r w:rsidRPr="00D047D6">
        <w:t xml:space="preserve">resourced multidisciplinary team, including:  </w:t>
      </w:r>
    </w:p>
    <w:p w14:paraId="13235117" w14:textId="77777777" w:rsidR="00492509" w:rsidRPr="00D047D6" w:rsidRDefault="00492509" w:rsidP="00492509">
      <w:r w:rsidRPr="00D047D6">
        <w:t xml:space="preserve">- 3 GP Partners  </w:t>
      </w:r>
    </w:p>
    <w:p w14:paraId="4CEA9B13" w14:textId="77777777" w:rsidR="00492509" w:rsidRPr="00D047D6" w:rsidRDefault="00492509" w:rsidP="00492509">
      <w:r w:rsidRPr="00D047D6">
        <w:t xml:space="preserve">- 5 Salaried GPs  </w:t>
      </w:r>
    </w:p>
    <w:p w14:paraId="5F4BF8D3" w14:textId="77777777" w:rsidR="00492509" w:rsidRPr="00D047D6" w:rsidRDefault="00492509" w:rsidP="00492509">
      <w:r w:rsidRPr="00D047D6">
        <w:t xml:space="preserve">- 4 Practice Nurses  </w:t>
      </w:r>
    </w:p>
    <w:p w14:paraId="00959717" w14:textId="77777777" w:rsidR="00492509" w:rsidRPr="00D047D6" w:rsidRDefault="00492509" w:rsidP="00492509">
      <w:r w:rsidRPr="00D047D6">
        <w:t xml:space="preserve">- 3 Healthcare Assistants  </w:t>
      </w:r>
    </w:p>
    <w:p w14:paraId="05D1F812" w14:textId="77777777" w:rsidR="00492509" w:rsidRPr="00D047D6" w:rsidRDefault="00492509" w:rsidP="00492509">
      <w:r w:rsidRPr="00D047D6">
        <w:lastRenderedPageBreak/>
        <w:t xml:space="preserve">- 1 Paramedic  </w:t>
      </w:r>
    </w:p>
    <w:p w14:paraId="63266C2E" w14:textId="77777777" w:rsidR="00492509" w:rsidRPr="00D047D6" w:rsidRDefault="00492509" w:rsidP="00492509">
      <w:r w:rsidRPr="00D047D6">
        <w:t xml:space="preserve">- 1 Clinical Pharmacist  </w:t>
      </w:r>
    </w:p>
    <w:p w14:paraId="54111B67" w14:textId="77777777" w:rsidR="00492509" w:rsidRPr="00D047D6" w:rsidRDefault="00492509" w:rsidP="00492509">
      <w:r w:rsidRPr="00D047D6">
        <w:t xml:space="preserve">- 1 Pharmacy Technician  </w:t>
      </w:r>
    </w:p>
    <w:p w14:paraId="2F550E38" w14:textId="77777777" w:rsidR="00492509" w:rsidRPr="00D047D6" w:rsidRDefault="00492509" w:rsidP="00492509">
      <w:r w:rsidRPr="00D047D6">
        <w:t xml:space="preserve">- 1 First Contact Physiotherapist  </w:t>
      </w:r>
    </w:p>
    <w:p w14:paraId="6D0F3EFA" w14:textId="77777777" w:rsidR="00492509" w:rsidRPr="00D047D6" w:rsidRDefault="00492509" w:rsidP="00492509">
      <w:r w:rsidRPr="00D047D6">
        <w:t xml:space="preserve">- 1 Mental Health Practitioner  </w:t>
      </w:r>
    </w:p>
    <w:p w14:paraId="7CEFE558" w14:textId="77777777" w:rsidR="00492509" w:rsidRPr="00D047D6" w:rsidRDefault="00492509" w:rsidP="00492509">
      <w:r w:rsidRPr="00D047D6">
        <w:t xml:space="preserve">- 1 Social Prescriber  </w:t>
      </w:r>
    </w:p>
    <w:p w14:paraId="1A3E49CC" w14:textId="77777777" w:rsidR="00492509" w:rsidRPr="00D047D6" w:rsidRDefault="00492509" w:rsidP="00492509">
      <w:r w:rsidRPr="00D047D6">
        <w:t xml:space="preserve">- Home Visiting Service  </w:t>
      </w:r>
    </w:p>
    <w:p w14:paraId="62A1CF14" w14:textId="77777777" w:rsidR="00492509" w:rsidRPr="00D047D6" w:rsidRDefault="00492509" w:rsidP="00492509">
      <w:r w:rsidRPr="00D047D6">
        <w:t xml:space="preserve">- 14 Admin/Support Staff providing strong clerical and workflow support  </w:t>
      </w:r>
    </w:p>
    <w:p w14:paraId="74922667" w14:textId="77777777" w:rsidR="00492509" w:rsidRPr="00492509" w:rsidRDefault="00492509" w:rsidP="00492509">
      <w:pPr>
        <w:rPr>
          <w:b/>
          <w:bCs/>
        </w:rPr>
      </w:pPr>
    </w:p>
    <w:p w14:paraId="25D82C17" w14:textId="5D368521" w:rsidR="00492509" w:rsidRPr="00492509" w:rsidRDefault="00492509" w:rsidP="00492509">
      <w:pPr>
        <w:rPr>
          <w:b/>
          <w:bCs/>
        </w:rPr>
      </w:pPr>
      <w:r w:rsidRPr="00492509">
        <w:rPr>
          <w:b/>
          <w:bCs/>
        </w:rPr>
        <w:t xml:space="preserve">What We Offer  </w:t>
      </w:r>
    </w:p>
    <w:p w14:paraId="71202CC5" w14:textId="77777777" w:rsidR="00492509" w:rsidRPr="00D047D6" w:rsidRDefault="00492509" w:rsidP="00492509">
      <w:r w:rsidRPr="00D047D6">
        <w:t xml:space="preserve">- A friendly, supportive and collaborative working environment  </w:t>
      </w:r>
    </w:p>
    <w:p w14:paraId="7A62672A" w14:textId="77777777" w:rsidR="00492509" w:rsidRPr="00D047D6" w:rsidRDefault="00492509" w:rsidP="00492509">
      <w:r w:rsidRPr="00D047D6">
        <w:t xml:space="preserve">- Regular team coffee breaks and informal case discussions, plus sociable lunches  </w:t>
      </w:r>
    </w:p>
    <w:p w14:paraId="2C1CC227" w14:textId="77777777" w:rsidR="00492509" w:rsidRPr="00D047D6" w:rsidRDefault="00492509" w:rsidP="00492509">
      <w:r w:rsidRPr="00D047D6">
        <w:t>- 15</w:t>
      </w:r>
      <w:r w:rsidRPr="00D047D6">
        <w:rPr>
          <w:rFonts w:ascii="Cambria Math" w:hAnsi="Cambria Math" w:cs="Cambria Math"/>
        </w:rPr>
        <w:t>‑</w:t>
      </w:r>
      <w:r w:rsidRPr="00D047D6">
        <w:t>minute appointments as standard, with a mixture of face</w:t>
      </w:r>
      <w:r w:rsidRPr="00D047D6">
        <w:rPr>
          <w:rFonts w:ascii="Cambria Math" w:hAnsi="Cambria Math" w:cs="Cambria Math"/>
        </w:rPr>
        <w:t>‑</w:t>
      </w:r>
      <w:r w:rsidRPr="00D047D6">
        <w:t>to</w:t>
      </w:r>
      <w:r w:rsidRPr="00D047D6">
        <w:rPr>
          <w:rFonts w:ascii="Cambria Math" w:hAnsi="Cambria Math" w:cs="Cambria Math"/>
        </w:rPr>
        <w:t>‑</w:t>
      </w:r>
      <w:r w:rsidRPr="00D047D6">
        <w:t xml:space="preserve">face and telephone consultations  </w:t>
      </w:r>
    </w:p>
    <w:p w14:paraId="66510A70" w14:textId="77777777" w:rsidR="00492509" w:rsidRPr="00D047D6" w:rsidRDefault="00492509" w:rsidP="00492509">
      <w:r w:rsidRPr="00D047D6">
        <w:t xml:space="preserve">- Genuine opportunities for professional development and career progression  </w:t>
      </w:r>
    </w:p>
    <w:p w14:paraId="4E0A5456" w14:textId="77777777" w:rsidR="00492509" w:rsidRPr="00D047D6" w:rsidRDefault="00492509" w:rsidP="00492509">
      <w:r w:rsidRPr="00D047D6">
        <w:t xml:space="preserve">  - Support for the New to GP Fellowship scheme  </w:t>
      </w:r>
    </w:p>
    <w:p w14:paraId="7D52456C" w14:textId="77777777" w:rsidR="00492509" w:rsidRPr="00D047D6" w:rsidRDefault="00492509" w:rsidP="00492509">
      <w:r w:rsidRPr="00D047D6">
        <w:t xml:space="preserve">  - Encouragement for portfolio roles and special interests aligned with practice needs  </w:t>
      </w:r>
    </w:p>
    <w:p w14:paraId="583E4CCC" w14:textId="77777777" w:rsidR="00492509" w:rsidRPr="00D047D6" w:rsidRDefault="00492509" w:rsidP="00492509">
      <w:r w:rsidRPr="00D047D6">
        <w:t xml:space="preserve">- Competitive salary (in line with BMA guidance), NHS pension  </w:t>
      </w:r>
    </w:p>
    <w:p w14:paraId="69152505" w14:textId="77777777" w:rsidR="00492509" w:rsidRPr="00D047D6" w:rsidRDefault="00492509" w:rsidP="00492509">
      <w:r w:rsidRPr="00D047D6">
        <w:t xml:space="preserve">- 6 weeks’ annual leave (pro rata) and 1 week’s study leave (pro rata)  </w:t>
      </w:r>
    </w:p>
    <w:p w14:paraId="6B3A14C5" w14:textId="77777777" w:rsidR="00492509" w:rsidRPr="00D047D6" w:rsidRDefault="00492509" w:rsidP="00492509">
      <w:r w:rsidRPr="00D047D6">
        <w:t xml:space="preserve">- A real view to partnership for the right candidate, with supportive mentoring  </w:t>
      </w:r>
    </w:p>
    <w:p w14:paraId="2E3BAF3F" w14:textId="77777777" w:rsidR="00492509" w:rsidRPr="00D047D6" w:rsidRDefault="00492509" w:rsidP="00492509">
      <w:r w:rsidRPr="00D047D6">
        <w:t xml:space="preserve">- 9,300+ patients – predominantly younger population with low deprivation  </w:t>
      </w:r>
    </w:p>
    <w:p w14:paraId="42BECA18" w14:textId="77777777" w:rsidR="00492509" w:rsidRPr="00D047D6" w:rsidRDefault="00492509" w:rsidP="00492509">
      <w:r w:rsidRPr="00D047D6">
        <w:t xml:space="preserve">- EMIS Web / Docman 10  </w:t>
      </w:r>
    </w:p>
    <w:p w14:paraId="2C5BDC21" w14:textId="77777777" w:rsidR="00492509" w:rsidRPr="00D047D6" w:rsidRDefault="00492509" w:rsidP="00492509">
      <w:r w:rsidRPr="00D047D6">
        <w:t xml:space="preserve">- High QOF achievement and strong engagement with enhanced services  </w:t>
      </w:r>
    </w:p>
    <w:p w14:paraId="5B18968F" w14:textId="77777777" w:rsidR="00492509" w:rsidRPr="00D047D6" w:rsidRDefault="00492509" w:rsidP="00492509">
      <w:r w:rsidRPr="00D047D6">
        <w:t xml:space="preserve">- Established teaching practice with excellent patient feedback  </w:t>
      </w:r>
    </w:p>
    <w:p w14:paraId="5954CB1B" w14:textId="77777777" w:rsidR="00492509" w:rsidRPr="00D047D6" w:rsidRDefault="00492509" w:rsidP="00492509">
      <w:r w:rsidRPr="00D047D6">
        <w:t xml:space="preserve">- Independent pharmacy on site  </w:t>
      </w:r>
    </w:p>
    <w:p w14:paraId="2500BEE0" w14:textId="77777777" w:rsidR="00492509" w:rsidRPr="00D047D6" w:rsidRDefault="00492509" w:rsidP="00492509">
      <w:r w:rsidRPr="00D047D6">
        <w:t xml:space="preserve">- CQC rated **Good** (Care Quality Commission, www.cqc.org.uk, Tel: 03000 616161)  </w:t>
      </w:r>
    </w:p>
    <w:p w14:paraId="28A758B7" w14:textId="77777777" w:rsidR="00492509" w:rsidRPr="00492509" w:rsidRDefault="00492509" w:rsidP="00492509">
      <w:pPr>
        <w:rPr>
          <w:b/>
          <w:bCs/>
        </w:rPr>
      </w:pPr>
    </w:p>
    <w:p w14:paraId="370326F1" w14:textId="0F9E2B71" w:rsidR="00492509" w:rsidRPr="00492509" w:rsidRDefault="00492509" w:rsidP="00492509">
      <w:pPr>
        <w:rPr>
          <w:b/>
          <w:bCs/>
        </w:rPr>
      </w:pPr>
      <w:r w:rsidRPr="00492509">
        <w:rPr>
          <w:b/>
          <w:bCs/>
        </w:rPr>
        <w:t xml:space="preserve">The Role  </w:t>
      </w:r>
    </w:p>
    <w:p w14:paraId="0EF9C9D0" w14:textId="77777777" w:rsidR="00492509" w:rsidRPr="00D047D6" w:rsidRDefault="00492509" w:rsidP="00492509">
      <w:r w:rsidRPr="00D047D6">
        <w:t xml:space="preserve">- 4 clinical sessions per week  </w:t>
      </w:r>
    </w:p>
    <w:p w14:paraId="1FBFF75F" w14:textId="77777777" w:rsidR="00492509" w:rsidRPr="00D047D6" w:rsidRDefault="00492509" w:rsidP="00492509">
      <w:r w:rsidRPr="00D047D6">
        <w:t>- Provide high</w:t>
      </w:r>
      <w:r w:rsidRPr="00D047D6">
        <w:rPr>
          <w:rFonts w:ascii="Cambria Math" w:hAnsi="Cambria Math" w:cs="Cambria Math"/>
        </w:rPr>
        <w:t>‑</w:t>
      </w:r>
      <w:r w:rsidRPr="00D047D6">
        <w:t>quality, patient</w:t>
      </w:r>
      <w:r w:rsidRPr="00D047D6">
        <w:rPr>
          <w:rFonts w:ascii="Cambria Math" w:hAnsi="Cambria Math" w:cs="Cambria Math"/>
        </w:rPr>
        <w:t>‑</w:t>
      </w:r>
      <w:r w:rsidRPr="00D047D6">
        <w:t xml:space="preserve">centred medical care  </w:t>
      </w:r>
    </w:p>
    <w:p w14:paraId="2281C3F1" w14:textId="77777777" w:rsidR="00492509" w:rsidRPr="00D047D6" w:rsidRDefault="00492509" w:rsidP="00492509">
      <w:r w:rsidRPr="00D047D6">
        <w:t xml:space="preserve">- Work closely with our multidisciplinary team to deliver safe, efficient care  </w:t>
      </w:r>
    </w:p>
    <w:p w14:paraId="6746B284" w14:textId="77777777" w:rsidR="00492509" w:rsidRPr="00D047D6" w:rsidRDefault="00492509" w:rsidP="00492509">
      <w:r w:rsidRPr="00D047D6">
        <w:lastRenderedPageBreak/>
        <w:t xml:space="preserve">- Participate in practice meetings and contribute to service development and quality improvement  </w:t>
      </w:r>
    </w:p>
    <w:p w14:paraId="1E3B541D" w14:textId="77777777" w:rsidR="00492509" w:rsidRPr="00D047D6" w:rsidRDefault="00492509" w:rsidP="00492509">
      <w:r w:rsidRPr="00D047D6">
        <w:t xml:space="preserve">- Engage in ongoing CPD and appraisal/revalidation activities  </w:t>
      </w:r>
    </w:p>
    <w:p w14:paraId="65168E10" w14:textId="77777777" w:rsidR="00492509" w:rsidRPr="00492509" w:rsidRDefault="00492509" w:rsidP="00492509">
      <w:pPr>
        <w:rPr>
          <w:b/>
          <w:bCs/>
        </w:rPr>
      </w:pPr>
    </w:p>
    <w:p w14:paraId="2D54D820" w14:textId="41F54978" w:rsidR="00492509" w:rsidRPr="00492509" w:rsidRDefault="00492509" w:rsidP="00492509">
      <w:pPr>
        <w:rPr>
          <w:b/>
          <w:bCs/>
        </w:rPr>
      </w:pPr>
      <w:r w:rsidRPr="00492509">
        <w:rPr>
          <w:b/>
          <w:bCs/>
        </w:rPr>
        <w:t xml:space="preserve">Requirements  </w:t>
      </w:r>
    </w:p>
    <w:p w14:paraId="2AF41513" w14:textId="77777777" w:rsidR="00492509" w:rsidRPr="00D047D6" w:rsidRDefault="00492509" w:rsidP="00492509">
      <w:r w:rsidRPr="00D047D6">
        <w:t xml:space="preserve">- Full GMC registration with a licence to practise and inclusion on the GP Register  </w:t>
      </w:r>
    </w:p>
    <w:p w14:paraId="70D93E62" w14:textId="77777777" w:rsidR="00492509" w:rsidRPr="00D047D6" w:rsidRDefault="00492509" w:rsidP="00492509">
      <w:r w:rsidRPr="00D047D6">
        <w:t xml:space="preserve">- Inclusion (or eligibility for inclusion) on the NHS England Performers List  </w:t>
      </w:r>
    </w:p>
    <w:p w14:paraId="593B368D" w14:textId="77777777" w:rsidR="00492509" w:rsidRPr="00D047D6" w:rsidRDefault="00492509" w:rsidP="00492509">
      <w:r w:rsidRPr="00D047D6">
        <w:t>- Commitment to high</w:t>
      </w:r>
      <w:r w:rsidRPr="00D047D6">
        <w:rPr>
          <w:rFonts w:ascii="Cambria Math" w:hAnsi="Cambria Math" w:cs="Cambria Math"/>
        </w:rPr>
        <w:t>‑</w:t>
      </w:r>
      <w:r w:rsidRPr="00D047D6">
        <w:t xml:space="preserve">quality, compassionate patient care  </w:t>
      </w:r>
    </w:p>
    <w:p w14:paraId="4FA8B04A" w14:textId="77777777" w:rsidR="00492509" w:rsidRPr="00D047D6" w:rsidRDefault="00492509" w:rsidP="00492509">
      <w:r w:rsidRPr="00D047D6">
        <w:t>- Good communication skills and a team</w:t>
      </w:r>
      <w:r w:rsidRPr="00D047D6">
        <w:rPr>
          <w:rFonts w:ascii="Cambria Math" w:hAnsi="Cambria Math" w:cs="Cambria Math"/>
        </w:rPr>
        <w:t>‑</w:t>
      </w:r>
      <w:r w:rsidRPr="00D047D6">
        <w:t xml:space="preserve">orientated approach  </w:t>
      </w:r>
    </w:p>
    <w:p w14:paraId="157FE465" w14:textId="77777777" w:rsidR="00492509" w:rsidRPr="00492509" w:rsidRDefault="00492509" w:rsidP="00492509">
      <w:pPr>
        <w:rPr>
          <w:b/>
          <w:bCs/>
        </w:rPr>
      </w:pPr>
    </w:p>
    <w:p w14:paraId="52D3BAB7" w14:textId="204B2DF7" w:rsidR="0079038B" w:rsidRDefault="0079038B" w:rsidP="0079038B">
      <w:r w:rsidRPr="0079038B">
        <w:rPr>
          <w:b/>
          <w:bCs/>
        </w:rPr>
        <w:t>How to Apply:</w:t>
      </w:r>
      <w:r w:rsidRPr="0079038B">
        <w:t> Please send your CV and a cover letter to</w:t>
      </w:r>
      <w:r>
        <w:t xml:space="preserve"> </w:t>
      </w:r>
      <w:r w:rsidRPr="0079038B">
        <w:t xml:space="preserve">Debbie Major, Practice Manager at </w:t>
      </w:r>
      <w:hyperlink r:id="rId9" w:history="1">
        <w:r w:rsidRPr="0079038B">
          <w:rPr>
            <w:rStyle w:val="Hyperlink"/>
          </w:rPr>
          <w:t>debbie.major@nhs.net</w:t>
        </w:r>
      </w:hyperlink>
      <w:r w:rsidRPr="0079038B">
        <w:t xml:space="preserve"> . For more information, feel free to contact us at Tel: 01235 557426.</w:t>
      </w:r>
      <w:r>
        <w:t xml:space="preserve">  Informal visits welcome. </w:t>
      </w:r>
    </w:p>
    <w:p w14:paraId="4CB48EDD" w14:textId="45D9843C" w:rsidR="00D047D6" w:rsidRPr="00D047D6" w:rsidRDefault="00D047D6" w:rsidP="0079038B">
      <w:r w:rsidRPr="00D047D6">
        <w:t>Join us and become part of a stable, supportive team where you can develop your career, enjoy your work and make a real difference to our patients and community.</w:t>
      </w:r>
    </w:p>
    <w:sectPr w:rsidR="00D047D6" w:rsidRPr="00D04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7747"/>
    <w:multiLevelType w:val="hybridMultilevel"/>
    <w:tmpl w:val="492C9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11B62"/>
    <w:multiLevelType w:val="multilevel"/>
    <w:tmpl w:val="6982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B05315"/>
    <w:multiLevelType w:val="multilevel"/>
    <w:tmpl w:val="484A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9E7A7D"/>
    <w:multiLevelType w:val="multilevel"/>
    <w:tmpl w:val="A3C4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F80347"/>
    <w:multiLevelType w:val="multilevel"/>
    <w:tmpl w:val="D952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CB0339"/>
    <w:multiLevelType w:val="multilevel"/>
    <w:tmpl w:val="A4DA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8894195">
    <w:abstractNumId w:val="0"/>
  </w:num>
  <w:num w:numId="2" w16cid:durableId="420879580">
    <w:abstractNumId w:val="1"/>
  </w:num>
  <w:num w:numId="3" w16cid:durableId="1387416192">
    <w:abstractNumId w:val="4"/>
  </w:num>
  <w:num w:numId="4" w16cid:durableId="1463423485">
    <w:abstractNumId w:val="3"/>
  </w:num>
  <w:num w:numId="5" w16cid:durableId="814175630">
    <w:abstractNumId w:val="2"/>
  </w:num>
  <w:num w:numId="6" w16cid:durableId="215555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8B"/>
    <w:rsid w:val="00064592"/>
    <w:rsid w:val="000B5DE5"/>
    <w:rsid w:val="00146008"/>
    <w:rsid w:val="002042C3"/>
    <w:rsid w:val="002520FA"/>
    <w:rsid w:val="00325033"/>
    <w:rsid w:val="00364004"/>
    <w:rsid w:val="00383787"/>
    <w:rsid w:val="00395AF0"/>
    <w:rsid w:val="003A42D6"/>
    <w:rsid w:val="003B2A79"/>
    <w:rsid w:val="00450F0D"/>
    <w:rsid w:val="004741EB"/>
    <w:rsid w:val="00492509"/>
    <w:rsid w:val="004C205D"/>
    <w:rsid w:val="00505B20"/>
    <w:rsid w:val="00576CAF"/>
    <w:rsid w:val="005A0756"/>
    <w:rsid w:val="006851CB"/>
    <w:rsid w:val="006E5B22"/>
    <w:rsid w:val="006E71E2"/>
    <w:rsid w:val="00745578"/>
    <w:rsid w:val="0079038B"/>
    <w:rsid w:val="007A34F3"/>
    <w:rsid w:val="008E0268"/>
    <w:rsid w:val="00A97E8B"/>
    <w:rsid w:val="00AF1C48"/>
    <w:rsid w:val="00B63B13"/>
    <w:rsid w:val="00CC37E3"/>
    <w:rsid w:val="00CD617D"/>
    <w:rsid w:val="00D047D6"/>
    <w:rsid w:val="00DF361D"/>
    <w:rsid w:val="00EB5DF9"/>
    <w:rsid w:val="00EB7270"/>
    <w:rsid w:val="00ED5157"/>
    <w:rsid w:val="00FD0A30"/>
    <w:rsid w:val="00FF57B3"/>
    <w:rsid w:val="14CC62F6"/>
    <w:rsid w:val="1A551AB5"/>
    <w:rsid w:val="430B02EC"/>
    <w:rsid w:val="596AB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564721"/>
  <w15:chartTrackingRefBased/>
  <w15:docId w15:val="{5CA22D6A-1517-4A3B-8378-53271EAB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3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03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ebbie.major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90A462ECB974082F42170DC39C280" ma:contentTypeVersion="6" ma:contentTypeDescription="Create a new document." ma:contentTypeScope="" ma:versionID="bdc2ec4169d6911df156924ebbb7fce0">
  <xsd:schema xmlns:xsd="http://www.w3.org/2001/XMLSchema" xmlns:xs="http://www.w3.org/2001/XMLSchema" xmlns:p="http://schemas.microsoft.com/office/2006/metadata/properties" xmlns:ns2="25c48f74-e33d-43ec-a0c1-abc21d7e9763" xmlns:ns3="1627f73f-49c9-4593-b430-c0965a980aa1" targetNamespace="http://schemas.microsoft.com/office/2006/metadata/properties" ma:root="true" ma:fieldsID="28f533e3f3054295d308507e132b13a8" ns2:_="" ns3:_="">
    <xsd:import namespace="25c48f74-e33d-43ec-a0c1-abc21d7e9763"/>
    <xsd:import namespace="1627f73f-49c9-4593-b430-c0965a980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48f74-e33d-43ec-a0c1-abc21d7e9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7f73f-49c9-4593-b430-c0965a980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4E5B8B-C93F-4393-88A7-F2C76161E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3746A-C4D1-46B4-90AC-EAF3FFAC5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48f74-e33d-43ec-a0c1-abc21d7e9763"/>
    <ds:schemaRef ds:uri="1627f73f-49c9-4593-b430-c0965a980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5DC34-7101-4237-B9C0-1F25B294568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4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BARTER, Karen (LONG FURLONG MEDICAL CENTRE)</dc:creator>
  <cp:keywords/>
  <dc:description/>
  <cp:lastModifiedBy>Michelle Brownlie</cp:lastModifiedBy>
  <cp:revision>2</cp:revision>
  <dcterms:created xsi:type="dcterms:W3CDTF">2026-01-15T14:34:00Z</dcterms:created>
  <dcterms:modified xsi:type="dcterms:W3CDTF">2026-01-15T14:34:00Z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0x0101000CF90A462ECB974082F42170DC39C280</vt:lpwstr>
  </property>
</Properties>
</file>