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6F4A" w14:textId="707DADB0" w:rsidR="00DA6967" w:rsidRPr="0046317B" w:rsidRDefault="00E07AAA" w:rsidP="0046317B">
      <w:pPr>
        <w:jc w:val="center"/>
        <w:rPr>
          <w:rFonts w:asciiTheme="minorHAnsi" w:hAnsiTheme="minorHAnsi" w:cstheme="minorHAnsi"/>
          <w:sz w:val="22"/>
          <w:szCs w:val="22"/>
        </w:rPr>
      </w:pPr>
      <w:r w:rsidRPr="0046317B">
        <w:rPr>
          <w:rFonts w:asciiTheme="minorHAnsi" w:hAnsiTheme="minorHAnsi" w:cstheme="minorHAnsi"/>
          <w:b/>
          <w:sz w:val="22"/>
          <w:szCs w:val="22"/>
        </w:rPr>
        <w:t xml:space="preserve">Job </w:t>
      </w:r>
      <w:r w:rsidR="00DA6967" w:rsidRPr="0046317B">
        <w:rPr>
          <w:rFonts w:asciiTheme="minorHAnsi" w:hAnsiTheme="minorHAnsi" w:cstheme="minorHAnsi"/>
          <w:b/>
          <w:sz w:val="22"/>
          <w:szCs w:val="22"/>
        </w:rPr>
        <w:t>Description and Person Specification</w:t>
      </w:r>
    </w:p>
    <w:p w14:paraId="207D2D87" w14:textId="0DCBB34F" w:rsidR="0046317B" w:rsidRPr="0046317B" w:rsidRDefault="0046317B" w:rsidP="0046317B">
      <w:pPr>
        <w:jc w:val="center"/>
        <w:rPr>
          <w:rFonts w:asciiTheme="minorHAnsi" w:hAnsiTheme="minorHAnsi" w:cstheme="minorHAnsi"/>
          <w:sz w:val="22"/>
          <w:szCs w:val="22"/>
        </w:rPr>
      </w:pPr>
    </w:p>
    <w:p w14:paraId="06EF12B9" w14:textId="77777777" w:rsidR="00DA6967" w:rsidRPr="0046317B" w:rsidRDefault="00DA6967">
      <w:pPr>
        <w:rPr>
          <w:rFonts w:asciiTheme="minorHAnsi" w:hAnsiTheme="minorHAnsi" w:cstheme="minorHAnsi"/>
          <w:sz w:val="22"/>
          <w:szCs w:val="22"/>
        </w:rPr>
      </w:pPr>
    </w:p>
    <w:p w14:paraId="1CADF676" w14:textId="750B0F25" w:rsidR="00DA6967" w:rsidRPr="0046317B" w:rsidRDefault="00DA6967" w:rsidP="00DA6967">
      <w:pPr>
        <w:pStyle w:val="NoSpacing"/>
        <w:rPr>
          <w:rFonts w:asciiTheme="minorHAnsi" w:hAnsiTheme="minorHAnsi" w:cstheme="minorHAnsi"/>
          <w:sz w:val="22"/>
          <w:szCs w:val="22"/>
        </w:rPr>
      </w:pPr>
      <w:r w:rsidRPr="0046317B">
        <w:rPr>
          <w:rFonts w:asciiTheme="minorHAnsi" w:hAnsiTheme="minorHAnsi" w:cstheme="minorHAnsi"/>
          <w:b/>
          <w:sz w:val="22"/>
          <w:szCs w:val="22"/>
        </w:rPr>
        <w:t>Job Title:</w:t>
      </w:r>
      <w:r w:rsidRPr="0046317B">
        <w:rPr>
          <w:rFonts w:asciiTheme="minorHAnsi" w:hAnsiTheme="minorHAnsi" w:cstheme="minorHAnsi"/>
          <w:sz w:val="22"/>
          <w:szCs w:val="22"/>
        </w:rPr>
        <w:t xml:space="preserve">  </w:t>
      </w:r>
      <w:r w:rsidR="00B717C5">
        <w:rPr>
          <w:rFonts w:asciiTheme="minorHAnsi" w:hAnsiTheme="minorHAnsi" w:cstheme="minorHAnsi"/>
          <w:sz w:val="22"/>
          <w:szCs w:val="22"/>
        </w:rPr>
        <w:t xml:space="preserve">Medicine and Recall </w:t>
      </w:r>
      <w:r w:rsidR="00640501" w:rsidRPr="0046317B">
        <w:rPr>
          <w:rFonts w:asciiTheme="minorHAnsi" w:hAnsiTheme="minorHAnsi" w:cstheme="minorHAnsi"/>
          <w:sz w:val="22"/>
          <w:szCs w:val="22"/>
        </w:rPr>
        <w:t>Care Coordinator</w:t>
      </w:r>
      <w:r w:rsidR="00E07AAA" w:rsidRPr="0046317B">
        <w:rPr>
          <w:rFonts w:asciiTheme="minorHAnsi" w:hAnsiTheme="minorHAnsi" w:cstheme="minorHAnsi"/>
          <w:sz w:val="22"/>
          <w:szCs w:val="22"/>
        </w:rPr>
        <w:t xml:space="preserve"> </w:t>
      </w:r>
    </w:p>
    <w:p w14:paraId="58D4C9A2" w14:textId="77777777" w:rsidR="00DA6967" w:rsidRPr="0046317B" w:rsidRDefault="00DA6967" w:rsidP="00DA6967">
      <w:pPr>
        <w:pStyle w:val="NoSpacing"/>
        <w:rPr>
          <w:rFonts w:asciiTheme="minorHAnsi" w:hAnsiTheme="minorHAnsi" w:cstheme="minorHAnsi"/>
          <w:sz w:val="22"/>
          <w:szCs w:val="22"/>
        </w:rPr>
      </w:pPr>
      <w:r w:rsidRPr="0046317B">
        <w:rPr>
          <w:rFonts w:asciiTheme="minorHAnsi" w:hAnsiTheme="minorHAnsi" w:cstheme="minorHAnsi"/>
          <w:sz w:val="22"/>
          <w:szCs w:val="22"/>
        </w:rPr>
        <w:br/>
      </w:r>
      <w:r w:rsidRPr="0046317B">
        <w:rPr>
          <w:rFonts w:asciiTheme="minorHAnsi" w:hAnsiTheme="minorHAnsi" w:cstheme="minorHAnsi"/>
          <w:b/>
          <w:sz w:val="22"/>
          <w:szCs w:val="22"/>
        </w:rPr>
        <w:t>Responsible to</w:t>
      </w:r>
      <w:r w:rsidRPr="0046317B">
        <w:rPr>
          <w:rFonts w:asciiTheme="minorHAnsi" w:hAnsiTheme="minorHAnsi" w:cstheme="minorHAnsi"/>
          <w:sz w:val="22"/>
          <w:szCs w:val="22"/>
        </w:rPr>
        <w:t xml:space="preserve">: </w:t>
      </w:r>
      <w:r w:rsidR="00640501" w:rsidRPr="0046317B">
        <w:rPr>
          <w:rFonts w:asciiTheme="minorHAnsi" w:hAnsiTheme="minorHAnsi" w:cstheme="minorHAnsi"/>
          <w:sz w:val="22"/>
          <w:szCs w:val="22"/>
        </w:rPr>
        <w:t>Clinical Contracts Manager</w:t>
      </w:r>
      <w:r w:rsidR="00A760FB" w:rsidRPr="0046317B">
        <w:rPr>
          <w:rFonts w:asciiTheme="minorHAnsi" w:hAnsiTheme="minorHAnsi" w:cstheme="minorHAnsi"/>
          <w:sz w:val="22"/>
          <w:szCs w:val="22"/>
        </w:rPr>
        <w:t xml:space="preserve"> </w:t>
      </w:r>
    </w:p>
    <w:p w14:paraId="7648319A" w14:textId="77777777" w:rsidR="00D35353" w:rsidRPr="0046317B" w:rsidRDefault="00D35353" w:rsidP="00DA6967">
      <w:pPr>
        <w:pStyle w:val="NoSpacing"/>
        <w:rPr>
          <w:rFonts w:asciiTheme="minorHAnsi" w:hAnsiTheme="minorHAnsi" w:cstheme="minorHAnsi"/>
          <w:sz w:val="22"/>
          <w:szCs w:val="22"/>
        </w:rPr>
      </w:pPr>
    </w:p>
    <w:p w14:paraId="4AA3D469" w14:textId="1CE1D2BF" w:rsidR="00DA6967" w:rsidRPr="0046317B" w:rsidRDefault="00DA6967" w:rsidP="00052CF2">
      <w:pPr>
        <w:pStyle w:val="Default"/>
        <w:rPr>
          <w:rFonts w:asciiTheme="minorHAnsi" w:hAnsiTheme="minorHAnsi" w:cstheme="minorHAnsi"/>
          <w:color w:val="auto"/>
          <w:sz w:val="22"/>
          <w:szCs w:val="22"/>
        </w:rPr>
      </w:pPr>
      <w:r w:rsidRPr="0046317B">
        <w:rPr>
          <w:rFonts w:asciiTheme="minorHAnsi" w:hAnsiTheme="minorHAnsi" w:cstheme="minorHAnsi"/>
          <w:b/>
          <w:color w:val="auto"/>
          <w:sz w:val="22"/>
          <w:szCs w:val="22"/>
        </w:rPr>
        <w:t>Responsible for</w:t>
      </w:r>
      <w:r w:rsidRPr="0046317B">
        <w:rPr>
          <w:rFonts w:asciiTheme="minorHAnsi" w:hAnsiTheme="minorHAnsi" w:cstheme="minorHAnsi"/>
          <w:color w:val="auto"/>
          <w:sz w:val="22"/>
          <w:szCs w:val="22"/>
        </w:rPr>
        <w:t xml:space="preserve">: </w:t>
      </w:r>
      <w:r w:rsidR="00052CF2" w:rsidRPr="0046317B">
        <w:rPr>
          <w:rFonts w:asciiTheme="minorHAnsi" w:hAnsiTheme="minorHAnsi" w:cstheme="minorHAnsi"/>
          <w:color w:val="auto"/>
          <w:sz w:val="22"/>
          <w:szCs w:val="22"/>
        </w:rPr>
        <w:t>Working with our contracts team to develop and implement proactive care services to help improve and maintain the health and wellbeing of our practice population.</w:t>
      </w:r>
    </w:p>
    <w:p w14:paraId="0A18968A" w14:textId="77777777" w:rsidR="00D35353" w:rsidRPr="0046317B" w:rsidRDefault="00D35353" w:rsidP="00D35353">
      <w:pPr>
        <w:pStyle w:val="NoSpacing"/>
        <w:rPr>
          <w:rFonts w:asciiTheme="minorHAnsi" w:hAnsiTheme="minorHAnsi" w:cstheme="minorHAnsi"/>
          <w:sz w:val="22"/>
          <w:szCs w:val="22"/>
        </w:rPr>
      </w:pPr>
    </w:p>
    <w:p w14:paraId="6C53F02A" w14:textId="6963A65D" w:rsidR="00DA6967" w:rsidRPr="0046317B" w:rsidRDefault="00DA6967" w:rsidP="00DA6967">
      <w:pPr>
        <w:rPr>
          <w:rFonts w:asciiTheme="minorHAnsi" w:hAnsiTheme="minorHAnsi" w:cstheme="minorHAnsi"/>
          <w:sz w:val="22"/>
          <w:szCs w:val="22"/>
        </w:rPr>
      </w:pPr>
      <w:r w:rsidRPr="0046317B">
        <w:rPr>
          <w:rFonts w:asciiTheme="minorHAnsi" w:hAnsiTheme="minorHAnsi" w:cstheme="minorHAnsi"/>
          <w:b/>
          <w:sz w:val="22"/>
          <w:szCs w:val="22"/>
        </w:rPr>
        <w:t xml:space="preserve">Hours of work: </w:t>
      </w:r>
      <w:r w:rsidR="00E07AAA" w:rsidRPr="0046317B">
        <w:rPr>
          <w:rFonts w:asciiTheme="minorHAnsi" w:hAnsiTheme="minorHAnsi" w:cstheme="minorHAnsi"/>
          <w:sz w:val="22"/>
          <w:szCs w:val="22"/>
        </w:rPr>
        <w:t>Full time</w:t>
      </w:r>
      <w:r w:rsidR="00052CF2" w:rsidRPr="0046317B">
        <w:rPr>
          <w:rFonts w:asciiTheme="minorHAnsi" w:hAnsiTheme="minorHAnsi" w:cstheme="minorHAnsi"/>
          <w:sz w:val="22"/>
          <w:szCs w:val="22"/>
        </w:rPr>
        <w:t xml:space="preserve"> (over </w:t>
      </w:r>
      <w:r w:rsidR="00051E58">
        <w:rPr>
          <w:rFonts w:asciiTheme="minorHAnsi" w:hAnsiTheme="minorHAnsi" w:cstheme="minorHAnsi"/>
          <w:sz w:val="22"/>
          <w:szCs w:val="22"/>
        </w:rPr>
        <w:t>5</w:t>
      </w:r>
      <w:r w:rsidR="00052CF2" w:rsidRPr="0046317B">
        <w:rPr>
          <w:rFonts w:asciiTheme="minorHAnsi" w:hAnsiTheme="minorHAnsi" w:cstheme="minorHAnsi"/>
          <w:sz w:val="22"/>
          <w:szCs w:val="22"/>
        </w:rPr>
        <w:t xml:space="preserve"> days)</w:t>
      </w:r>
      <w:r w:rsidR="00051E58">
        <w:rPr>
          <w:rFonts w:asciiTheme="minorHAnsi" w:hAnsiTheme="minorHAnsi" w:cstheme="minorHAnsi"/>
          <w:sz w:val="22"/>
          <w:szCs w:val="22"/>
        </w:rPr>
        <w:t xml:space="preserve"> – </w:t>
      </w:r>
      <w:r w:rsidR="00051E58" w:rsidRPr="00051E58">
        <w:rPr>
          <w:rFonts w:asciiTheme="minorHAnsi" w:hAnsiTheme="minorHAnsi" w:cstheme="minorHAnsi"/>
          <w:b/>
          <w:bCs/>
          <w:sz w:val="22"/>
          <w:szCs w:val="22"/>
        </w:rPr>
        <w:t>Fixed term for 12 months</w:t>
      </w:r>
      <w:r w:rsidR="00051E58">
        <w:rPr>
          <w:rFonts w:asciiTheme="minorHAnsi" w:hAnsiTheme="minorHAnsi" w:cstheme="minorHAnsi"/>
          <w:b/>
          <w:bCs/>
          <w:sz w:val="22"/>
          <w:szCs w:val="22"/>
        </w:rPr>
        <w:t xml:space="preserve"> (Dec 25- Nov 26)</w:t>
      </w:r>
    </w:p>
    <w:p w14:paraId="6B3178C3" w14:textId="336905C5" w:rsidR="00DA6967" w:rsidRPr="0046317B" w:rsidRDefault="00DA6967">
      <w:pPr>
        <w:rPr>
          <w:rFonts w:asciiTheme="minorHAnsi" w:hAnsiTheme="minorHAnsi" w:cstheme="minorHAnsi"/>
          <w:b/>
          <w:bCs/>
          <w:sz w:val="22"/>
          <w:szCs w:val="22"/>
        </w:rPr>
      </w:pPr>
    </w:p>
    <w:p w14:paraId="5F0F2F94" w14:textId="4EABFFC0" w:rsidR="00052CF2" w:rsidRPr="0046317B" w:rsidRDefault="00052CF2" w:rsidP="00052CF2">
      <w:pPr>
        <w:pStyle w:val="Default"/>
        <w:rPr>
          <w:rFonts w:asciiTheme="minorHAnsi" w:hAnsiTheme="minorHAnsi" w:cstheme="minorHAnsi"/>
          <w:color w:val="auto"/>
          <w:sz w:val="22"/>
          <w:szCs w:val="22"/>
        </w:rPr>
      </w:pPr>
      <w:r w:rsidRPr="0046317B">
        <w:rPr>
          <w:rFonts w:asciiTheme="minorHAnsi" w:hAnsiTheme="minorHAnsi" w:cstheme="minorHAnsi"/>
          <w:b/>
          <w:bCs/>
          <w:color w:val="auto"/>
          <w:sz w:val="22"/>
          <w:szCs w:val="22"/>
        </w:rPr>
        <w:t xml:space="preserve">Salary: </w:t>
      </w:r>
      <w:r w:rsidRPr="0046317B">
        <w:rPr>
          <w:rFonts w:asciiTheme="minorHAnsi" w:hAnsiTheme="minorHAnsi" w:cstheme="minorHAnsi"/>
          <w:color w:val="auto"/>
          <w:sz w:val="22"/>
          <w:szCs w:val="22"/>
        </w:rPr>
        <w:t>A competitive salary will be offered to reflect the successful candidate’s experience and qualifications.</w:t>
      </w:r>
    </w:p>
    <w:p w14:paraId="7E94D534" w14:textId="77777777" w:rsidR="00583C86" w:rsidRPr="0046317B" w:rsidRDefault="00583C86" w:rsidP="00052CF2">
      <w:pPr>
        <w:pStyle w:val="Default"/>
        <w:rPr>
          <w:rFonts w:asciiTheme="minorHAnsi" w:hAnsiTheme="minorHAnsi" w:cstheme="minorHAnsi"/>
          <w:color w:val="auto"/>
          <w:sz w:val="22"/>
          <w:szCs w:val="22"/>
        </w:rPr>
      </w:pPr>
    </w:p>
    <w:p w14:paraId="70FA9667" w14:textId="2EC43529" w:rsidR="00640501" w:rsidRPr="0046317B" w:rsidRDefault="00E3045B" w:rsidP="00583C8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after="120"/>
        <w:rPr>
          <w:rFonts w:asciiTheme="minorHAnsi" w:hAnsiTheme="minorHAnsi" w:cstheme="minorHAnsi"/>
          <w:sz w:val="22"/>
          <w:szCs w:val="22"/>
          <w:lang w:eastAsia="en-GB"/>
        </w:rPr>
      </w:pPr>
      <w:r w:rsidRPr="0046317B">
        <w:rPr>
          <w:rFonts w:asciiTheme="minorHAnsi" w:hAnsiTheme="minorHAnsi" w:cstheme="minorHAnsi"/>
          <w:b/>
          <w:bCs/>
          <w:sz w:val="22"/>
          <w:szCs w:val="22"/>
          <w:lang w:eastAsia="en-GB"/>
        </w:rPr>
        <w:t>Job Summary: </w:t>
      </w:r>
      <w:r w:rsidRPr="0046317B">
        <w:rPr>
          <w:rFonts w:asciiTheme="minorHAnsi" w:hAnsiTheme="minorHAnsi" w:cstheme="minorHAnsi"/>
          <w:sz w:val="22"/>
          <w:szCs w:val="22"/>
          <w:lang w:eastAsia="en-GB"/>
        </w:rPr>
        <w:t> </w:t>
      </w:r>
    </w:p>
    <w:p w14:paraId="5868D75E" w14:textId="73655BF9" w:rsidR="00E07AAA" w:rsidRPr="0046317B" w:rsidRDefault="00E07AAA" w:rsidP="00583C8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after="360"/>
        <w:textAlignment w:val="auto"/>
        <w:rPr>
          <w:rFonts w:asciiTheme="minorHAnsi" w:hAnsiTheme="minorHAnsi" w:cstheme="minorHAnsi"/>
          <w:sz w:val="22"/>
          <w:szCs w:val="22"/>
          <w:lang w:eastAsia="en-GB"/>
        </w:rPr>
      </w:pPr>
      <w:r w:rsidRPr="0046317B">
        <w:rPr>
          <w:rFonts w:asciiTheme="minorHAnsi" w:hAnsiTheme="minorHAnsi" w:cstheme="minorHAnsi"/>
          <w:sz w:val="22"/>
          <w:szCs w:val="22"/>
          <w:lang w:eastAsia="en-GB"/>
        </w:rPr>
        <w:t xml:space="preserve">We are looking to recruit a Care Coordinator to provide clinical admin support to our </w:t>
      </w:r>
      <w:r w:rsidR="00B717C5">
        <w:rPr>
          <w:rFonts w:asciiTheme="minorHAnsi" w:hAnsiTheme="minorHAnsi" w:cstheme="minorHAnsi"/>
          <w:sz w:val="22"/>
          <w:szCs w:val="22"/>
          <w:lang w:eastAsia="en-GB"/>
        </w:rPr>
        <w:t>Contracts and Clinical Pharmacy</w:t>
      </w:r>
      <w:r w:rsidRPr="0046317B">
        <w:rPr>
          <w:rFonts w:asciiTheme="minorHAnsi" w:hAnsiTheme="minorHAnsi" w:cstheme="minorHAnsi"/>
          <w:sz w:val="22"/>
          <w:szCs w:val="22"/>
          <w:lang w:eastAsia="en-GB"/>
        </w:rPr>
        <w:t xml:space="preserve"> </w:t>
      </w:r>
      <w:r w:rsidR="0046317B">
        <w:rPr>
          <w:rFonts w:asciiTheme="minorHAnsi" w:hAnsiTheme="minorHAnsi" w:cstheme="minorHAnsi"/>
          <w:sz w:val="22"/>
          <w:szCs w:val="22"/>
          <w:lang w:eastAsia="en-GB"/>
        </w:rPr>
        <w:t>T</w:t>
      </w:r>
      <w:r w:rsidRPr="0046317B">
        <w:rPr>
          <w:rFonts w:asciiTheme="minorHAnsi" w:hAnsiTheme="minorHAnsi" w:cstheme="minorHAnsi"/>
          <w:sz w:val="22"/>
          <w:szCs w:val="22"/>
          <w:lang w:eastAsia="en-GB"/>
        </w:rPr>
        <w:t>eam. The role will be varied and include</w:t>
      </w:r>
      <w:r w:rsidR="00B717C5">
        <w:rPr>
          <w:rFonts w:asciiTheme="minorHAnsi" w:hAnsiTheme="minorHAnsi" w:cstheme="minorHAnsi"/>
          <w:sz w:val="22"/>
          <w:szCs w:val="22"/>
          <w:lang w:eastAsia="en-GB"/>
        </w:rPr>
        <w:t xml:space="preserve"> daily processing of repeat medication, dealing with medication queries from patients and outside agencies, carrying out prescribing audits, actioning safety alerts, managing the recall system for medication management</w:t>
      </w:r>
      <w:r w:rsidRPr="0046317B">
        <w:rPr>
          <w:rFonts w:asciiTheme="minorHAnsi" w:hAnsiTheme="minorHAnsi" w:cstheme="minorHAnsi"/>
          <w:sz w:val="22"/>
          <w:szCs w:val="22"/>
          <w:lang w:eastAsia="en-GB"/>
        </w:rPr>
        <w:t>, imputing of clinical data and direct patient contact to encourage uptake of services. You would play an important role to proactively identify and work with people, including the frail/elderly and those with long term conditions, as well as outreach work of patients who may not be engaging with our services.</w:t>
      </w:r>
    </w:p>
    <w:p w14:paraId="491B04FE" w14:textId="52F1EBA6" w:rsidR="00E07AAA" w:rsidRPr="0046317B" w:rsidRDefault="00E07AAA" w:rsidP="0046317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after="360"/>
        <w:textAlignment w:val="auto"/>
        <w:rPr>
          <w:rFonts w:asciiTheme="minorHAnsi" w:hAnsiTheme="minorHAnsi" w:cstheme="minorHAnsi"/>
          <w:sz w:val="22"/>
          <w:szCs w:val="22"/>
          <w:lang w:eastAsia="en-GB"/>
        </w:rPr>
      </w:pPr>
      <w:r w:rsidRPr="0046317B">
        <w:rPr>
          <w:rFonts w:asciiTheme="minorHAnsi" w:hAnsiTheme="minorHAnsi" w:cstheme="minorHAnsi"/>
          <w:sz w:val="22"/>
          <w:szCs w:val="22"/>
          <w:lang w:eastAsia="en-GB"/>
        </w:rPr>
        <w:t xml:space="preserve">You would work closely and in partnership with the practice clinical teams, Clinical </w:t>
      </w:r>
      <w:r w:rsidR="0046317B" w:rsidRPr="0046317B">
        <w:rPr>
          <w:rFonts w:asciiTheme="minorHAnsi" w:hAnsiTheme="minorHAnsi" w:cstheme="minorHAnsi"/>
          <w:sz w:val="22"/>
          <w:szCs w:val="22"/>
          <w:lang w:eastAsia="en-GB"/>
        </w:rPr>
        <w:t>Pharmacists,</w:t>
      </w:r>
      <w:r w:rsidRPr="0046317B">
        <w:rPr>
          <w:rFonts w:asciiTheme="minorHAnsi" w:hAnsiTheme="minorHAnsi" w:cstheme="minorHAnsi"/>
          <w:sz w:val="22"/>
          <w:szCs w:val="22"/>
          <w:lang w:eastAsia="en-GB"/>
        </w:rPr>
        <w:t xml:space="preserve"> and other members of the PCN multi-disciplinary teams providing coordination and navigation for patients and their carers across health and care services.</w:t>
      </w:r>
    </w:p>
    <w:p w14:paraId="094EC09B" w14:textId="6C253A87" w:rsidR="00583C86" w:rsidRPr="0046317B" w:rsidRDefault="00E07AAA" w:rsidP="0046317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after="360"/>
        <w:textAlignment w:val="auto"/>
        <w:rPr>
          <w:rFonts w:asciiTheme="minorHAnsi" w:hAnsiTheme="minorHAnsi" w:cstheme="minorHAnsi"/>
          <w:sz w:val="22"/>
          <w:szCs w:val="22"/>
          <w:lang w:eastAsia="en-GB"/>
        </w:rPr>
      </w:pPr>
      <w:r w:rsidRPr="0046317B">
        <w:rPr>
          <w:rFonts w:asciiTheme="minorHAnsi" w:hAnsiTheme="minorHAnsi" w:cstheme="minorHAnsi"/>
          <w:sz w:val="22"/>
          <w:szCs w:val="22"/>
          <w:lang w:eastAsia="en-GB"/>
        </w:rPr>
        <w:t>The successful candidate will display a compassionate nature, be knowledgeable about health care practices</w:t>
      </w:r>
      <w:r w:rsidR="00B717C5">
        <w:rPr>
          <w:rFonts w:asciiTheme="minorHAnsi" w:hAnsiTheme="minorHAnsi" w:cstheme="minorHAnsi"/>
          <w:sz w:val="22"/>
          <w:szCs w:val="22"/>
          <w:lang w:eastAsia="en-GB"/>
        </w:rPr>
        <w:t xml:space="preserve"> and medication, whilst </w:t>
      </w:r>
      <w:r w:rsidRPr="0046317B">
        <w:rPr>
          <w:rFonts w:asciiTheme="minorHAnsi" w:hAnsiTheme="minorHAnsi" w:cstheme="minorHAnsi"/>
          <w:sz w:val="22"/>
          <w:szCs w:val="22"/>
          <w:lang w:eastAsia="en-GB"/>
        </w:rPr>
        <w:t>provid</w:t>
      </w:r>
      <w:r w:rsidR="00B717C5">
        <w:rPr>
          <w:rFonts w:asciiTheme="minorHAnsi" w:hAnsiTheme="minorHAnsi" w:cstheme="minorHAnsi"/>
          <w:sz w:val="22"/>
          <w:szCs w:val="22"/>
          <w:lang w:eastAsia="en-GB"/>
        </w:rPr>
        <w:t>ing</w:t>
      </w:r>
      <w:r w:rsidRPr="0046317B">
        <w:rPr>
          <w:rFonts w:asciiTheme="minorHAnsi" w:hAnsiTheme="minorHAnsi" w:cstheme="minorHAnsi"/>
          <w:sz w:val="22"/>
          <w:szCs w:val="22"/>
          <w:lang w:eastAsia="en-GB"/>
        </w:rPr>
        <w:t xml:space="preserve"> exceptional customer service. </w:t>
      </w:r>
      <w:r w:rsidR="00D85F0E">
        <w:rPr>
          <w:rFonts w:asciiTheme="minorHAnsi" w:hAnsiTheme="minorHAnsi" w:cstheme="minorHAnsi"/>
          <w:sz w:val="22"/>
          <w:szCs w:val="22"/>
          <w:lang w:eastAsia="en-GB"/>
        </w:rPr>
        <w:t>You</w:t>
      </w:r>
      <w:r w:rsidRPr="0046317B">
        <w:rPr>
          <w:rFonts w:asciiTheme="minorHAnsi" w:hAnsiTheme="minorHAnsi" w:cstheme="minorHAnsi"/>
          <w:sz w:val="22"/>
          <w:szCs w:val="22"/>
          <w:lang w:eastAsia="en-GB"/>
        </w:rPr>
        <w:t xml:space="preserve"> will have excellent communication skills</w:t>
      </w:r>
      <w:r w:rsidR="002E47B0">
        <w:rPr>
          <w:rFonts w:asciiTheme="minorHAnsi" w:hAnsiTheme="minorHAnsi" w:cstheme="minorHAnsi"/>
          <w:sz w:val="22"/>
          <w:szCs w:val="22"/>
          <w:lang w:eastAsia="en-GB"/>
        </w:rPr>
        <w:t xml:space="preserve">, </w:t>
      </w:r>
      <w:r w:rsidRPr="0046317B">
        <w:rPr>
          <w:rFonts w:asciiTheme="minorHAnsi" w:hAnsiTheme="minorHAnsi" w:cstheme="minorHAnsi"/>
          <w:sz w:val="22"/>
          <w:szCs w:val="22"/>
          <w:lang w:eastAsia="en-GB"/>
        </w:rPr>
        <w:t xml:space="preserve">and a high level of IT literacy. Familiarity with IT systems including EMIS and </w:t>
      </w:r>
      <w:proofErr w:type="spellStart"/>
      <w:r w:rsidRPr="0046317B">
        <w:rPr>
          <w:rFonts w:asciiTheme="minorHAnsi" w:hAnsiTheme="minorHAnsi" w:cstheme="minorHAnsi"/>
          <w:sz w:val="22"/>
          <w:szCs w:val="22"/>
          <w:lang w:eastAsia="en-GB"/>
        </w:rPr>
        <w:t>Docman</w:t>
      </w:r>
      <w:proofErr w:type="spellEnd"/>
      <w:r w:rsidR="00052CF2" w:rsidRPr="0046317B">
        <w:rPr>
          <w:rFonts w:asciiTheme="minorHAnsi" w:hAnsiTheme="minorHAnsi" w:cstheme="minorHAnsi"/>
          <w:sz w:val="22"/>
          <w:szCs w:val="22"/>
          <w:lang w:eastAsia="en-GB"/>
        </w:rPr>
        <w:t xml:space="preserve"> 10</w:t>
      </w:r>
      <w:r w:rsidRPr="0046317B">
        <w:rPr>
          <w:rFonts w:asciiTheme="minorHAnsi" w:hAnsiTheme="minorHAnsi" w:cstheme="minorHAnsi"/>
          <w:sz w:val="22"/>
          <w:szCs w:val="22"/>
          <w:lang w:eastAsia="en-GB"/>
        </w:rPr>
        <w:t xml:space="preserve"> would be desirable.</w:t>
      </w:r>
    </w:p>
    <w:p w14:paraId="46F80A52" w14:textId="383836BE" w:rsidR="00640501" w:rsidRPr="0046317B" w:rsidRDefault="00E3045B" w:rsidP="00583C8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after="120"/>
        <w:rPr>
          <w:rFonts w:asciiTheme="minorHAnsi" w:hAnsiTheme="minorHAnsi" w:cstheme="minorHAnsi"/>
          <w:sz w:val="22"/>
          <w:szCs w:val="22"/>
          <w:lang w:eastAsia="en-GB"/>
        </w:rPr>
      </w:pPr>
      <w:r w:rsidRPr="0046317B">
        <w:rPr>
          <w:rFonts w:asciiTheme="minorHAnsi" w:hAnsiTheme="minorHAnsi" w:cstheme="minorHAnsi"/>
          <w:b/>
          <w:bCs/>
          <w:sz w:val="22"/>
          <w:szCs w:val="22"/>
          <w:lang w:eastAsia="en-GB"/>
        </w:rPr>
        <w:t>Key Duties &amp; Responsibilities: </w:t>
      </w:r>
      <w:r w:rsidRPr="0046317B">
        <w:rPr>
          <w:rFonts w:asciiTheme="minorHAnsi" w:hAnsiTheme="minorHAnsi" w:cstheme="minorHAnsi"/>
          <w:sz w:val="22"/>
          <w:szCs w:val="22"/>
          <w:lang w:eastAsia="en-GB"/>
        </w:rPr>
        <w:t> </w:t>
      </w:r>
    </w:p>
    <w:p w14:paraId="7456D00B" w14:textId="66765D1C" w:rsidR="00052CF2" w:rsidRPr="0046317B" w:rsidRDefault="00052CF2" w:rsidP="00052CF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rPr>
          <w:rFonts w:asciiTheme="minorHAnsi" w:hAnsiTheme="minorHAnsi" w:cstheme="minorHAnsi"/>
          <w:sz w:val="22"/>
          <w:szCs w:val="22"/>
          <w:lang w:eastAsia="en-GB"/>
        </w:rPr>
      </w:pPr>
      <w:r w:rsidRPr="0046317B">
        <w:rPr>
          <w:rFonts w:asciiTheme="minorHAnsi" w:hAnsiTheme="minorHAnsi" w:cstheme="minorHAnsi"/>
          <w:sz w:val="22"/>
          <w:szCs w:val="22"/>
          <w:lang w:eastAsia="en-GB"/>
        </w:rPr>
        <w:t>Develop and implement proactive care services to help improve and maintain the health and wellbeing of our practice population. Proactively identify and work with a cohort of patients to support their personalised care requirements, using the available decision support aids. </w:t>
      </w:r>
    </w:p>
    <w:p w14:paraId="3305AEB5" w14:textId="77777777" w:rsidR="00052CF2" w:rsidRPr="0046317B" w:rsidRDefault="00052CF2" w:rsidP="00052CF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hAnsiTheme="minorHAnsi" w:cstheme="minorHAnsi"/>
          <w:sz w:val="22"/>
          <w:szCs w:val="22"/>
          <w:lang w:eastAsia="en-GB"/>
        </w:rPr>
      </w:pPr>
    </w:p>
    <w:p w14:paraId="71DBEFA7" w14:textId="6BD9477D" w:rsidR="00052CF2" w:rsidRDefault="00052CF2" w:rsidP="00052CF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r w:rsidRPr="0046317B">
        <w:rPr>
          <w:rFonts w:asciiTheme="minorHAnsi" w:eastAsiaTheme="minorHAnsi" w:hAnsiTheme="minorHAnsi" w:cstheme="minorHAnsi"/>
          <w:sz w:val="22"/>
          <w:szCs w:val="22"/>
        </w:rPr>
        <w:t xml:space="preserve">The duties and responsibilities may include any or </w:t>
      </w:r>
      <w:proofErr w:type="gramStart"/>
      <w:r w:rsidRPr="0046317B">
        <w:rPr>
          <w:rFonts w:asciiTheme="minorHAnsi" w:eastAsiaTheme="minorHAnsi" w:hAnsiTheme="minorHAnsi" w:cstheme="minorHAnsi"/>
          <w:sz w:val="22"/>
          <w:szCs w:val="22"/>
        </w:rPr>
        <w:t>all of</w:t>
      </w:r>
      <w:proofErr w:type="gramEnd"/>
      <w:r w:rsidRPr="0046317B">
        <w:rPr>
          <w:rFonts w:asciiTheme="minorHAnsi" w:eastAsiaTheme="minorHAnsi" w:hAnsiTheme="minorHAnsi" w:cstheme="minorHAnsi"/>
          <w:sz w:val="22"/>
          <w:szCs w:val="22"/>
        </w:rPr>
        <w:t xml:space="preserve"> the items in the following list. Duties may be varied from time to time under the direction of the Clinical Contracts Manager, dependent on current and evolving practice workload and staffing levels: </w:t>
      </w:r>
    </w:p>
    <w:p w14:paraId="0B35C8C9" w14:textId="77777777" w:rsidR="00B717C5" w:rsidRDefault="00B717C5" w:rsidP="00B717C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p>
    <w:p w14:paraId="366B5C15" w14:textId="77777777"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Input prescription orders on the clinical system </w:t>
      </w:r>
    </w:p>
    <w:p w14:paraId="7D9F2107" w14:textId="77777777"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Answer medication queries from patients, staff members, community pharmacies and care homes </w:t>
      </w:r>
    </w:p>
    <w:p w14:paraId="00323623" w14:textId="77777777"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Create tasks and assist clinicians in managing document workflow relating to prescriptions </w:t>
      </w:r>
    </w:p>
    <w:p w14:paraId="21539956" w14:textId="77777777"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Promotion of electronic repeat dispensing and online ordering </w:t>
      </w:r>
    </w:p>
    <w:p w14:paraId="1F2E29B3" w14:textId="6B432DFF"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jc w:val="both"/>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lastRenderedPageBreak/>
        <w:t>Work with Prescribers to provide a responsive repeat prescription service, in accordance with any relevant and appropriate policy, protocol, or template</w:t>
      </w:r>
      <w:r w:rsidR="00D85F0E">
        <w:rPr>
          <w:rFonts w:asciiTheme="minorHAnsi" w:hAnsiTheme="minorHAnsi" w:cstheme="minorHAnsi"/>
          <w:color w:val="000000"/>
          <w:sz w:val="22"/>
          <w:szCs w:val="22"/>
        </w:rPr>
        <w:t>.</w:t>
      </w:r>
    </w:p>
    <w:p w14:paraId="7E5E7476" w14:textId="1E9AF1B5"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jc w:val="both"/>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Liaise with patients and healthcare providers to obtain correct prescription information</w:t>
      </w:r>
      <w:r w:rsidR="00D85F0E">
        <w:rPr>
          <w:rFonts w:asciiTheme="minorHAnsi" w:hAnsiTheme="minorHAnsi" w:cstheme="minorHAnsi"/>
          <w:color w:val="000000"/>
          <w:sz w:val="22"/>
          <w:szCs w:val="22"/>
        </w:rPr>
        <w:t>.</w:t>
      </w:r>
    </w:p>
    <w:p w14:paraId="08A6CBBB" w14:textId="39377F07"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jc w:val="both"/>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Manage prescription requests from vulnerable/high priority patients and care home residents Collate information from medication related queries and forward to an appropriate healthcare professional in a timely manner</w:t>
      </w:r>
      <w:r w:rsidR="00D85F0E">
        <w:rPr>
          <w:rFonts w:asciiTheme="minorHAnsi" w:hAnsiTheme="minorHAnsi" w:cstheme="minorHAnsi"/>
          <w:color w:val="000000"/>
          <w:sz w:val="22"/>
          <w:szCs w:val="22"/>
        </w:rPr>
        <w:t>.</w:t>
      </w:r>
      <w:r w:rsidRPr="00B717C5">
        <w:rPr>
          <w:rFonts w:asciiTheme="minorHAnsi" w:hAnsiTheme="minorHAnsi" w:cstheme="minorHAnsi"/>
          <w:color w:val="000000"/>
          <w:sz w:val="22"/>
          <w:szCs w:val="22"/>
        </w:rPr>
        <w:t> </w:t>
      </w:r>
    </w:p>
    <w:p w14:paraId="01E277F7" w14:textId="226BAB43"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jc w:val="both"/>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Bring any queries to the attention of the relevant Prescriber to include under and over usage</w:t>
      </w:r>
      <w:r w:rsidR="00D85F0E">
        <w:rPr>
          <w:rFonts w:asciiTheme="minorHAnsi" w:hAnsiTheme="minorHAnsi" w:cstheme="minorHAnsi"/>
          <w:color w:val="000000"/>
          <w:sz w:val="22"/>
          <w:szCs w:val="22"/>
        </w:rPr>
        <w:t>.</w:t>
      </w:r>
    </w:p>
    <w:p w14:paraId="6820E697" w14:textId="1795F818"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jc w:val="both"/>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Be aware of monitoring requirements for selected drugs or categories of drugs and follow up/monitoring required</w:t>
      </w:r>
      <w:r w:rsidR="00D85F0E">
        <w:rPr>
          <w:rFonts w:asciiTheme="minorHAnsi" w:hAnsiTheme="minorHAnsi" w:cstheme="minorHAnsi"/>
          <w:color w:val="000000"/>
          <w:sz w:val="22"/>
          <w:szCs w:val="22"/>
        </w:rPr>
        <w:t>.</w:t>
      </w:r>
    </w:p>
    <w:p w14:paraId="513B20F9" w14:textId="6F5B6085"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jc w:val="both"/>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Establish and maintain filing and administrative systems so that written or computerised information is easily accessible and secure</w:t>
      </w:r>
      <w:r w:rsidR="00D85F0E">
        <w:rPr>
          <w:rFonts w:asciiTheme="minorHAnsi" w:hAnsiTheme="minorHAnsi" w:cstheme="minorHAnsi"/>
          <w:color w:val="000000"/>
          <w:sz w:val="22"/>
          <w:szCs w:val="22"/>
        </w:rPr>
        <w:t>.</w:t>
      </w:r>
      <w:r w:rsidRPr="00B717C5">
        <w:rPr>
          <w:rFonts w:asciiTheme="minorHAnsi" w:hAnsiTheme="minorHAnsi" w:cstheme="minorHAnsi"/>
          <w:color w:val="000000"/>
          <w:sz w:val="22"/>
          <w:szCs w:val="22"/>
        </w:rPr>
        <w:t> </w:t>
      </w:r>
    </w:p>
    <w:p w14:paraId="3DF84781" w14:textId="1F92CA2D"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jc w:val="both"/>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Delivering the technical aspects of prescription preparation to ensure the safe prescribing of medicines</w:t>
      </w:r>
      <w:r w:rsidR="00D85F0E">
        <w:rPr>
          <w:rFonts w:asciiTheme="minorHAnsi" w:hAnsiTheme="minorHAnsi" w:cstheme="minorHAnsi"/>
          <w:color w:val="000000"/>
          <w:sz w:val="22"/>
          <w:szCs w:val="22"/>
        </w:rPr>
        <w:t>.</w:t>
      </w:r>
      <w:r w:rsidRPr="00B717C5">
        <w:rPr>
          <w:rFonts w:asciiTheme="minorHAnsi" w:hAnsiTheme="minorHAnsi" w:cstheme="minorHAnsi"/>
          <w:color w:val="000000"/>
          <w:sz w:val="22"/>
          <w:szCs w:val="22"/>
        </w:rPr>
        <w:t> </w:t>
      </w:r>
    </w:p>
    <w:p w14:paraId="78DBF534" w14:textId="5D62DD90"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jc w:val="both"/>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Comply with legal and professional requirements, accepted guidance on professional practice, and with safe systems of work for re-authorising repeat prescriptions</w:t>
      </w:r>
      <w:r w:rsidR="00D85F0E">
        <w:rPr>
          <w:rFonts w:asciiTheme="minorHAnsi" w:hAnsiTheme="minorHAnsi" w:cstheme="minorHAnsi"/>
          <w:color w:val="000000"/>
          <w:sz w:val="22"/>
          <w:szCs w:val="22"/>
        </w:rPr>
        <w:t>.</w:t>
      </w:r>
      <w:r w:rsidRPr="00B717C5">
        <w:rPr>
          <w:rFonts w:asciiTheme="minorHAnsi" w:hAnsiTheme="minorHAnsi" w:cstheme="minorHAnsi"/>
          <w:color w:val="000000"/>
          <w:sz w:val="22"/>
          <w:szCs w:val="22"/>
        </w:rPr>
        <w:t> </w:t>
      </w:r>
    </w:p>
    <w:p w14:paraId="1AB0ADEA" w14:textId="47FE6A54"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jc w:val="both"/>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Liaise with pharmacies on the supply of prescribed drugs, alert clinicians of any supply issues and forward information on the recommended alternative</w:t>
      </w:r>
      <w:r w:rsidR="00D85F0E">
        <w:rPr>
          <w:rFonts w:asciiTheme="minorHAnsi" w:hAnsiTheme="minorHAnsi" w:cstheme="minorHAnsi"/>
          <w:color w:val="000000"/>
          <w:sz w:val="22"/>
          <w:szCs w:val="22"/>
        </w:rPr>
        <w:t>.</w:t>
      </w:r>
    </w:p>
    <w:p w14:paraId="070CAFB2" w14:textId="0641F116"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jc w:val="both"/>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Liaise with external pharmacy services and patients to resolve queries and communicate changes to medications</w:t>
      </w:r>
      <w:r w:rsidR="00D85F0E">
        <w:rPr>
          <w:rFonts w:asciiTheme="minorHAnsi" w:hAnsiTheme="minorHAnsi" w:cstheme="minorHAnsi"/>
          <w:color w:val="000000"/>
          <w:sz w:val="22"/>
          <w:szCs w:val="22"/>
        </w:rPr>
        <w:t>.</w:t>
      </w:r>
      <w:r w:rsidRPr="00B717C5">
        <w:rPr>
          <w:rFonts w:asciiTheme="minorHAnsi" w:hAnsiTheme="minorHAnsi" w:cstheme="minorHAnsi"/>
          <w:color w:val="000000"/>
          <w:sz w:val="22"/>
          <w:szCs w:val="22"/>
        </w:rPr>
        <w:t> </w:t>
      </w:r>
    </w:p>
    <w:p w14:paraId="0CBCF04C" w14:textId="2ACA80EE"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jc w:val="both"/>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Build good working relationships with local Pharmacies to help enable the Practice prescription service</w:t>
      </w:r>
      <w:r w:rsidR="00D85F0E">
        <w:rPr>
          <w:rFonts w:asciiTheme="minorHAnsi" w:hAnsiTheme="minorHAnsi" w:cstheme="minorHAnsi"/>
          <w:color w:val="000000"/>
          <w:sz w:val="22"/>
          <w:szCs w:val="22"/>
        </w:rPr>
        <w:t>.</w:t>
      </w:r>
      <w:r w:rsidRPr="00B717C5">
        <w:rPr>
          <w:rFonts w:asciiTheme="minorHAnsi" w:hAnsiTheme="minorHAnsi" w:cstheme="minorHAnsi"/>
          <w:color w:val="000000"/>
          <w:sz w:val="22"/>
          <w:szCs w:val="22"/>
        </w:rPr>
        <w:t> </w:t>
      </w:r>
    </w:p>
    <w:p w14:paraId="0112B626" w14:textId="35C0FD2F" w:rsid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textAlignment w:val="auto"/>
        <w:rPr>
          <w:rFonts w:asciiTheme="minorHAnsi" w:hAnsiTheme="minorHAnsi" w:cstheme="minorHAnsi"/>
          <w:color w:val="000000"/>
          <w:sz w:val="22"/>
          <w:szCs w:val="22"/>
        </w:rPr>
      </w:pPr>
      <w:r w:rsidRPr="00B717C5">
        <w:rPr>
          <w:rFonts w:asciiTheme="minorHAnsi" w:hAnsiTheme="minorHAnsi" w:cstheme="minorHAnsi"/>
          <w:color w:val="000000"/>
          <w:sz w:val="22"/>
          <w:szCs w:val="22"/>
        </w:rPr>
        <w:t>Carry out prescribing audits</w:t>
      </w:r>
      <w:r w:rsidR="00D85F0E">
        <w:rPr>
          <w:rFonts w:asciiTheme="minorHAnsi" w:hAnsiTheme="minorHAnsi" w:cstheme="minorHAnsi"/>
          <w:color w:val="000000"/>
          <w:sz w:val="22"/>
          <w:szCs w:val="22"/>
        </w:rPr>
        <w:t>.</w:t>
      </w:r>
      <w:r w:rsidRPr="00B717C5">
        <w:rPr>
          <w:rFonts w:asciiTheme="minorHAnsi" w:hAnsiTheme="minorHAnsi" w:cstheme="minorHAnsi"/>
          <w:color w:val="000000"/>
          <w:sz w:val="22"/>
          <w:szCs w:val="22"/>
        </w:rPr>
        <w:t xml:space="preserve"> </w:t>
      </w:r>
    </w:p>
    <w:p w14:paraId="52D057FA" w14:textId="05525F80" w:rsidR="00B717C5" w:rsidRPr="00B717C5" w:rsidRDefault="00B717C5" w:rsidP="00B717C5">
      <w:pPr>
        <w:pStyle w:val="ListParagraph"/>
        <w:numPr>
          <w:ilvl w:val="1"/>
          <w:numId w:val="2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spacing w:before="100" w:beforeAutospacing="1" w:after="100" w:afterAutospacing="1"/>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A</w:t>
      </w:r>
      <w:r w:rsidRPr="00B717C5">
        <w:rPr>
          <w:rFonts w:asciiTheme="minorHAnsi" w:hAnsiTheme="minorHAnsi" w:cstheme="minorHAnsi"/>
          <w:color w:val="000000"/>
          <w:sz w:val="22"/>
          <w:szCs w:val="22"/>
        </w:rPr>
        <w:t>ctioning medicines safety alerts</w:t>
      </w:r>
    </w:p>
    <w:p w14:paraId="1E376565" w14:textId="47BDBBEE" w:rsidR="00B717C5" w:rsidRPr="00B717C5" w:rsidRDefault="00052CF2" w:rsidP="00B717C5">
      <w:pPr>
        <w:pStyle w:val="ListParagraph"/>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r w:rsidRPr="00B717C5">
        <w:rPr>
          <w:rFonts w:asciiTheme="minorHAnsi" w:eastAsiaTheme="minorHAnsi" w:hAnsiTheme="minorHAnsi" w:cstheme="minorHAnsi"/>
          <w:sz w:val="22"/>
          <w:szCs w:val="22"/>
        </w:rPr>
        <w:t>To utilise population health intelligence to proactively identify other cohorts of patients, working with the clinical team to plan, implement and track interventions and report on the success of these</w:t>
      </w:r>
      <w:r w:rsidR="00D85F0E">
        <w:rPr>
          <w:rFonts w:asciiTheme="minorHAnsi" w:eastAsiaTheme="minorHAnsi" w:hAnsiTheme="minorHAnsi" w:cstheme="minorHAnsi"/>
          <w:sz w:val="22"/>
          <w:szCs w:val="22"/>
        </w:rPr>
        <w:t>.</w:t>
      </w:r>
    </w:p>
    <w:p w14:paraId="12B80F21" w14:textId="79492A8D" w:rsidR="00B717C5" w:rsidRPr="00B717C5" w:rsidRDefault="00052CF2" w:rsidP="00B717C5">
      <w:pPr>
        <w:pStyle w:val="ListParagraph"/>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r w:rsidRPr="00B717C5">
        <w:rPr>
          <w:rFonts w:asciiTheme="minorHAnsi" w:eastAsiaTheme="minorHAnsi" w:hAnsiTheme="minorHAnsi" w:cstheme="minorHAnsi"/>
          <w:sz w:val="22"/>
          <w:szCs w:val="22"/>
        </w:rPr>
        <w:t xml:space="preserve">To signpost to the relevant members of the practice team and outside organisations as appropriate </w:t>
      </w:r>
    </w:p>
    <w:p w14:paraId="562EF84E" w14:textId="153B3788" w:rsidR="00B717C5" w:rsidRPr="00B717C5" w:rsidRDefault="00052CF2" w:rsidP="00B717C5">
      <w:pPr>
        <w:pStyle w:val="ListParagraph"/>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r w:rsidRPr="00B717C5">
        <w:rPr>
          <w:rFonts w:asciiTheme="minorHAnsi" w:eastAsiaTheme="minorHAnsi" w:hAnsiTheme="minorHAnsi" w:cstheme="minorHAnsi"/>
          <w:sz w:val="22"/>
          <w:szCs w:val="22"/>
        </w:rPr>
        <w:t xml:space="preserve">To coordinate, attend and provide administrative support for MDT meetings. To disseminate information from these meetings to other practice staff as necessary </w:t>
      </w:r>
    </w:p>
    <w:p w14:paraId="7A60A843" w14:textId="54DF7AB8" w:rsidR="00B717C5" w:rsidRPr="00B717C5" w:rsidRDefault="00052CF2" w:rsidP="00B717C5">
      <w:pPr>
        <w:pStyle w:val="ListParagraph"/>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r w:rsidRPr="00B717C5">
        <w:rPr>
          <w:rFonts w:asciiTheme="minorHAnsi" w:eastAsiaTheme="minorHAnsi" w:hAnsiTheme="minorHAnsi" w:cstheme="minorHAnsi"/>
          <w:sz w:val="22"/>
          <w:szCs w:val="22"/>
        </w:rPr>
        <w:t>To coordinate visits or arrange appointments at the practice for patients on the caseload</w:t>
      </w:r>
      <w:r w:rsidR="00D85F0E">
        <w:rPr>
          <w:rFonts w:asciiTheme="minorHAnsi" w:eastAsiaTheme="minorHAnsi" w:hAnsiTheme="minorHAnsi" w:cstheme="minorHAnsi"/>
          <w:sz w:val="22"/>
          <w:szCs w:val="22"/>
        </w:rPr>
        <w:t>.</w:t>
      </w:r>
    </w:p>
    <w:p w14:paraId="27A0538E" w14:textId="6E3C74FE" w:rsidR="00B717C5" w:rsidRPr="00B717C5" w:rsidRDefault="00052CF2" w:rsidP="00B717C5">
      <w:pPr>
        <w:pStyle w:val="ListParagraph"/>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r w:rsidRPr="00B717C5">
        <w:rPr>
          <w:rFonts w:asciiTheme="minorHAnsi" w:eastAsiaTheme="minorHAnsi" w:hAnsiTheme="minorHAnsi" w:cstheme="minorHAnsi"/>
          <w:sz w:val="22"/>
          <w:szCs w:val="22"/>
        </w:rPr>
        <w:t xml:space="preserve">To </w:t>
      </w:r>
      <w:r w:rsidR="00B717C5" w:rsidRPr="00B717C5">
        <w:rPr>
          <w:rFonts w:asciiTheme="minorHAnsi" w:eastAsiaTheme="minorHAnsi" w:hAnsiTheme="minorHAnsi" w:cstheme="minorHAnsi"/>
          <w:sz w:val="22"/>
          <w:szCs w:val="22"/>
        </w:rPr>
        <w:t>m</w:t>
      </w:r>
      <w:r w:rsidR="00B717C5">
        <w:rPr>
          <w:rFonts w:asciiTheme="minorHAnsi" w:eastAsiaTheme="minorHAnsi" w:hAnsiTheme="minorHAnsi" w:cstheme="minorHAnsi"/>
          <w:sz w:val="22"/>
          <w:szCs w:val="22"/>
        </w:rPr>
        <w:t>aintain</w:t>
      </w:r>
      <w:r w:rsidRPr="00B717C5">
        <w:rPr>
          <w:rFonts w:asciiTheme="minorHAnsi" w:eastAsiaTheme="minorHAnsi" w:hAnsiTheme="minorHAnsi" w:cstheme="minorHAnsi"/>
          <w:sz w:val="22"/>
          <w:szCs w:val="22"/>
        </w:rPr>
        <w:t xml:space="preserve"> monthly recall searches and ensure patients are attending their </w:t>
      </w:r>
      <w:r w:rsidR="0046317B" w:rsidRPr="00B717C5">
        <w:rPr>
          <w:rFonts w:asciiTheme="minorHAnsi" w:eastAsiaTheme="minorHAnsi" w:hAnsiTheme="minorHAnsi" w:cstheme="minorHAnsi"/>
          <w:sz w:val="22"/>
          <w:szCs w:val="22"/>
        </w:rPr>
        <w:t>Long-Term</w:t>
      </w:r>
      <w:r w:rsidRPr="00B717C5">
        <w:rPr>
          <w:rFonts w:asciiTheme="minorHAnsi" w:eastAsiaTheme="minorHAnsi" w:hAnsiTheme="minorHAnsi" w:cstheme="minorHAnsi"/>
          <w:sz w:val="22"/>
          <w:szCs w:val="22"/>
        </w:rPr>
        <w:t xml:space="preserve"> condition appointments. Following up on those not attending</w:t>
      </w:r>
    </w:p>
    <w:p w14:paraId="69082F06" w14:textId="1DB626DA" w:rsidR="00B717C5" w:rsidRPr="00B717C5" w:rsidRDefault="00052CF2" w:rsidP="00B717C5">
      <w:pPr>
        <w:pStyle w:val="ListParagraph"/>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r w:rsidRPr="00B717C5">
        <w:rPr>
          <w:rFonts w:asciiTheme="minorHAnsi" w:eastAsiaTheme="minorHAnsi" w:hAnsiTheme="minorHAnsi" w:cstheme="minorHAnsi"/>
          <w:sz w:val="22"/>
          <w:szCs w:val="22"/>
        </w:rPr>
        <w:t xml:space="preserve">To maintain accurate and up to date records of patient contacts, entering notes onto EMIS </w:t>
      </w:r>
    </w:p>
    <w:p w14:paraId="121E59C5" w14:textId="67B49559" w:rsidR="00B717C5" w:rsidRPr="00B717C5" w:rsidRDefault="00052CF2" w:rsidP="00B717C5">
      <w:pPr>
        <w:pStyle w:val="ListParagraph"/>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r w:rsidRPr="00B717C5">
        <w:rPr>
          <w:rFonts w:asciiTheme="minorHAnsi" w:eastAsiaTheme="minorHAnsi" w:hAnsiTheme="minorHAnsi" w:cstheme="minorHAnsi"/>
          <w:sz w:val="22"/>
          <w:szCs w:val="22"/>
        </w:rPr>
        <w:t>Co-ordinate and liaise with patient services manager on promoting National and local Health campaigns.</w:t>
      </w:r>
    </w:p>
    <w:p w14:paraId="2393C7B5" w14:textId="66731BFD" w:rsidR="002E47B0" w:rsidRPr="00B717C5" w:rsidRDefault="002E47B0" w:rsidP="00B717C5">
      <w:pPr>
        <w:pStyle w:val="ListParagraph"/>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r w:rsidRPr="00B717C5">
        <w:rPr>
          <w:rFonts w:asciiTheme="minorHAnsi" w:eastAsiaTheme="minorHAnsi" w:hAnsiTheme="minorHAnsi" w:cstheme="minorHAnsi"/>
          <w:sz w:val="22"/>
          <w:szCs w:val="22"/>
        </w:rPr>
        <w:t>Use language line to communicate with patients who may otherwise not engage with our services.</w:t>
      </w:r>
    </w:p>
    <w:p w14:paraId="16C1CAD1" w14:textId="77777777" w:rsidR="0046317B" w:rsidRDefault="0046317B" w:rsidP="0046317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p>
    <w:p w14:paraId="7FFF0E22" w14:textId="77777777" w:rsidR="00B717C5" w:rsidRDefault="00B717C5" w:rsidP="0046317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p>
    <w:p w14:paraId="606C5D6E" w14:textId="77777777" w:rsidR="00B717C5" w:rsidRDefault="00B717C5" w:rsidP="0046317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p>
    <w:p w14:paraId="4A4133FF" w14:textId="77777777" w:rsidR="00B717C5" w:rsidRDefault="00B717C5" w:rsidP="0046317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p>
    <w:p w14:paraId="10CC7380" w14:textId="77777777" w:rsidR="00B717C5" w:rsidRDefault="00B717C5" w:rsidP="0046317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p>
    <w:p w14:paraId="208EA580" w14:textId="77777777" w:rsidR="00B717C5" w:rsidRDefault="00B717C5" w:rsidP="0046317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p>
    <w:p w14:paraId="30EB79B8" w14:textId="77777777" w:rsidR="00B717C5" w:rsidRDefault="00B717C5" w:rsidP="0046317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p>
    <w:p w14:paraId="001B3380" w14:textId="77777777" w:rsidR="00B717C5" w:rsidRPr="0046317B" w:rsidRDefault="00B717C5" w:rsidP="0046317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textAlignment w:val="auto"/>
        <w:rPr>
          <w:rFonts w:asciiTheme="minorHAnsi" w:eastAsiaTheme="minorHAnsi" w:hAnsiTheme="minorHAnsi" w:cstheme="minorHAnsi"/>
          <w:sz w:val="22"/>
          <w:szCs w:val="22"/>
        </w:rPr>
      </w:pPr>
    </w:p>
    <w:p w14:paraId="4EEAF563" w14:textId="77777777" w:rsidR="00D35353" w:rsidRPr="0046317B" w:rsidRDefault="00D35353" w:rsidP="00D3535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7"/>
        <w:gridCol w:w="1129"/>
        <w:gridCol w:w="1130"/>
      </w:tblGrid>
      <w:tr w:rsidR="0046317B" w:rsidRPr="0046317B" w14:paraId="6011607E" w14:textId="77777777" w:rsidTr="0046317B">
        <w:trPr>
          <w:trHeight w:val="367"/>
        </w:trPr>
        <w:tc>
          <w:tcPr>
            <w:tcW w:w="7007" w:type="dxa"/>
          </w:tcPr>
          <w:p w14:paraId="26D4B59A" w14:textId="77777777" w:rsidR="00A90C70" w:rsidRPr="0046317B" w:rsidRDefault="00A90C70" w:rsidP="00A90C70">
            <w:pPr>
              <w:rPr>
                <w:rFonts w:asciiTheme="minorHAnsi" w:hAnsiTheme="minorHAnsi" w:cstheme="minorHAnsi"/>
                <w:b/>
                <w:sz w:val="22"/>
                <w:szCs w:val="22"/>
              </w:rPr>
            </w:pPr>
            <w:r w:rsidRPr="0046317B">
              <w:rPr>
                <w:rFonts w:asciiTheme="minorHAnsi" w:hAnsiTheme="minorHAnsi" w:cstheme="minorHAnsi"/>
                <w:b/>
                <w:sz w:val="22"/>
                <w:szCs w:val="22"/>
              </w:rPr>
              <w:lastRenderedPageBreak/>
              <w:t>Person Specification</w:t>
            </w:r>
          </w:p>
          <w:p w14:paraId="4947983B" w14:textId="77777777" w:rsidR="00A90C70" w:rsidRPr="0046317B" w:rsidRDefault="00A90C70" w:rsidP="00A90C70">
            <w:pPr>
              <w:rPr>
                <w:rFonts w:asciiTheme="minorHAnsi" w:hAnsiTheme="minorHAnsi" w:cstheme="minorHAnsi"/>
                <w:b/>
                <w:sz w:val="22"/>
                <w:szCs w:val="22"/>
              </w:rPr>
            </w:pPr>
          </w:p>
        </w:tc>
        <w:tc>
          <w:tcPr>
            <w:tcW w:w="1129" w:type="dxa"/>
          </w:tcPr>
          <w:p w14:paraId="5AA7ED9E" w14:textId="77777777" w:rsidR="00A90C70" w:rsidRPr="0046317B" w:rsidRDefault="00A90C70" w:rsidP="00A90C70">
            <w:pPr>
              <w:rPr>
                <w:rFonts w:asciiTheme="minorHAnsi" w:hAnsiTheme="minorHAnsi" w:cstheme="minorHAnsi"/>
                <w:b/>
                <w:sz w:val="22"/>
                <w:szCs w:val="22"/>
              </w:rPr>
            </w:pPr>
            <w:r w:rsidRPr="0046317B">
              <w:rPr>
                <w:rFonts w:asciiTheme="minorHAnsi" w:hAnsiTheme="minorHAnsi" w:cstheme="minorHAnsi"/>
                <w:b/>
                <w:sz w:val="22"/>
                <w:szCs w:val="22"/>
              </w:rPr>
              <w:t>Essential</w:t>
            </w:r>
          </w:p>
        </w:tc>
        <w:tc>
          <w:tcPr>
            <w:tcW w:w="1130" w:type="dxa"/>
          </w:tcPr>
          <w:p w14:paraId="7753AC99" w14:textId="77777777" w:rsidR="00A90C70" w:rsidRPr="0046317B" w:rsidRDefault="00A90C70" w:rsidP="00A90C70">
            <w:pPr>
              <w:rPr>
                <w:rFonts w:asciiTheme="minorHAnsi" w:hAnsiTheme="minorHAnsi" w:cstheme="minorHAnsi"/>
                <w:b/>
                <w:sz w:val="22"/>
                <w:szCs w:val="22"/>
              </w:rPr>
            </w:pPr>
            <w:r w:rsidRPr="0046317B">
              <w:rPr>
                <w:rFonts w:asciiTheme="minorHAnsi" w:hAnsiTheme="minorHAnsi" w:cstheme="minorHAnsi"/>
                <w:b/>
                <w:sz w:val="22"/>
                <w:szCs w:val="22"/>
              </w:rPr>
              <w:t>Desirable</w:t>
            </w:r>
          </w:p>
        </w:tc>
      </w:tr>
      <w:tr w:rsidR="0046317B" w:rsidRPr="0046317B" w14:paraId="531F893E" w14:textId="77777777" w:rsidTr="0046317B">
        <w:trPr>
          <w:cantSplit/>
          <w:trHeight w:val="300"/>
        </w:trPr>
        <w:tc>
          <w:tcPr>
            <w:tcW w:w="7007" w:type="dxa"/>
            <w:vAlign w:val="bottom"/>
          </w:tcPr>
          <w:p w14:paraId="15AFA5CE" w14:textId="77777777" w:rsidR="00A90C70" w:rsidRPr="0046317B" w:rsidRDefault="00A90C70" w:rsidP="00A90C70">
            <w:pPr>
              <w:rPr>
                <w:rFonts w:asciiTheme="minorHAnsi" w:hAnsiTheme="minorHAnsi" w:cstheme="minorHAnsi"/>
                <w:sz w:val="22"/>
                <w:szCs w:val="22"/>
              </w:rPr>
            </w:pPr>
            <w:r w:rsidRPr="0046317B">
              <w:rPr>
                <w:rFonts w:asciiTheme="minorHAnsi" w:hAnsiTheme="minorHAnsi" w:cstheme="minorHAnsi"/>
                <w:sz w:val="22"/>
                <w:szCs w:val="22"/>
              </w:rPr>
              <w:t>Experience of working in the NHS with knowledge and understanding of the roles of the NHS organisation and of the primary care sector</w:t>
            </w:r>
          </w:p>
        </w:tc>
        <w:tc>
          <w:tcPr>
            <w:tcW w:w="1129" w:type="dxa"/>
            <w:vAlign w:val="center"/>
          </w:tcPr>
          <w:p w14:paraId="0E78961F"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4323E546" w14:textId="77777777" w:rsidR="00A90C70" w:rsidRPr="0046317B" w:rsidRDefault="00A90C70" w:rsidP="00A90C70">
            <w:pPr>
              <w:jc w:val="center"/>
              <w:rPr>
                <w:rFonts w:asciiTheme="minorHAnsi" w:hAnsiTheme="minorHAnsi" w:cstheme="minorHAnsi"/>
                <w:sz w:val="22"/>
                <w:szCs w:val="22"/>
              </w:rPr>
            </w:pPr>
          </w:p>
        </w:tc>
      </w:tr>
      <w:tr w:rsidR="00B717C5" w:rsidRPr="0046317B" w14:paraId="4A00BBA1" w14:textId="77777777" w:rsidTr="0046317B">
        <w:trPr>
          <w:cantSplit/>
          <w:trHeight w:val="300"/>
        </w:trPr>
        <w:tc>
          <w:tcPr>
            <w:tcW w:w="7007" w:type="dxa"/>
            <w:vAlign w:val="bottom"/>
          </w:tcPr>
          <w:p w14:paraId="5705A967" w14:textId="75880DC5" w:rsidR="00B717C5" w:rsidRPr="0046317B" w:rsidRDefault="00B717C5" w:rsidP="00A90C70">
            <w:pPr>
              <w:rPr>
                <w:rFonts w:asciiTheme="minorHAnsi" w:hAnsiTheme="minorHAnsi" w:cstheme="minorHAnsi"/>
                <w:sz w:val="22"/>
                <w:szCs w:val="22"/>
              </w:rPr>
            </w:pPr>
            <w:r>
              <w:rPr>
                <w:rFonts w:asciiTheme="minorHAnsi" w:hAnsiTheme="minorHAnsi" w:cstheme="minorHAnsi"/>
                <w:sz w:val="22"/>
                <w:szCs w:val="22"/>
              </w:rPr>
              <w:t>Experience of working in a clinical environment (either general practice, hospital or community pharmacy) and good knowledge of medications</w:t>
            </w:r>
          </w:p>
        </w:tc>
        <w:tc>
          <w:tcPr>
            <w:tcW w:w="1129" w:type="dxa"/>
            <w:vAlign w:val="center"/>
          </w:tcPr>
          <w:p w14:paraId="0F40A6C4" w14:textId="38861DBB" w:rsidR="00B717C5" w:rsidRPr="0046317B" w:rsidRDefault="00B717C5"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3E4A7895" w14:textId="77777777" w:rsidR="00B717C5" w:rsidRPr="0046317B" w:rsidRDefault="00B717C5" w:rsidP="00A90C70">
            <w:pPr>
              <w:jc w:val="center"/>
              <w:rPr>
                <w:rFonts w:asciiTheme="minorHAnsi" w:hAnsiTheme="minorHAnsi" w:cstheme="minorHAnsi"/>
                <w:sz w:val="22"/>
                <w:szCs w:val="22"/>
              </w:rPr>
            </w:pPr>
          </w:p>
        </w:tc>
      </w:tr>
      <w:tr w:rsidR="0046317B" w:rsidRPr="0046317B" w14:paraId="263701A5" w14:textId="77777777" w:rsidTr="0046317B">
        <w:trPr>
          <w:cantSplit/>
          <w:trHeight w:val="300"/>
        </w:trPr>
        <w:tc>
          <w:tcPr>
            <w:tcW w:w="7007" w:type="dxa"/>
            <w:vAlign w:val="bottom"/>
          </w:tcPr>
          <w:p w14:paraId="7BE0EF0E" w14:textId="77777777" w:rsidR="00A90C70" w:rsidRPr="0046317B" w:rsidRDefault="00A90C70" w:rsidP="00A90C70">
            <w:pPr>
              <w:pStyle w:val="Default"/>
              <w:rPr>
                <w:rFonts w:asciiTheme="minorHAnsi" w:hAnsiTheme="minorHAnsi" w:cstheme="minorHAnsi"/>
                <w:color w:val="auto"/>
                <w:sz w:val="22"/>
                <w:szCs w:val="22"/>
              </w:rPr>
            </w:pPr>
            <w:r w:rsidRPr="0046317B">
              <w:rPr>
                <w:rFonts w:asciiTheme="minorHAnsi" w:hAnsiTheme="minorHAnsi" w:cstheme="minorHAnsi"/>
                <w:color w:val="auto"/>
                <w:sz w:val="22"/>
                <w:szCs w:val="22"/>
              </w:rPr>
              <w:t xml:space="preserve">Good practical and conceptual knowledge of healthcare improvement methods and practices </w:t>
            </w:r>
          </w:p>
        </w:tc>
        <w:tc>
          <w:tcPr>
            <w:tcW w:w="1129" w:type="dxa"/>
            <w:vAlign w:val="center"/>
          </w:tcPr>
          <w:p w14:paraId="7F3FDCA0" w14:textId="77777777" w:rsidR="00A90C70" w:rsidRPr="0046317B" w:rsidRDefault="00A90C70" w:rsidP="00A90C70">
            <w:pPr>
              <w:jc w:val="center"/>
              <w:rPr>
                <w:rFonts w:asciiTheme="minorHAnsi" w:hAnsiTheme="minorHAnsi" w:cstheme="minorHAnsi"/>
                <w:sz w:val="22"/>
                <w:szCs w:val="22"/>
              </w:rPr>
            </w:pPr>
          </w:p>
        </w:tc>
        <w:tc>
          <w:tcPr>
            <w:tcW w:w="1130" w:type="dxa"/>
            <w:vAlign w:val="center"/>
          </w:tcPr>
          <w:p w14:paraId="4FFFDFBC"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r>
      <w:tr w:rsidR="0046317B" w:rsidRPr="0046317B" w14:paraId="5EFBB85F" w14:textId="77777777" w:rsidTr="0046317B">
        <w:trPr>
          <w:cantSplit/>
          <w:trHeight w:val="300"/>
        </w:trPr>
        <w:tc>
          <w:tcPr>
            <w:tcW w:w="7007" w:type="dxa"/>
            <w:vAlign w:val="bottom"/>
          </w:tcPr>
          <w:p w14:paraId="2746E252" w14:textId="77777777" w:rsidR="00A90C70" w:rsidRPr="0046317B" w:rsidRDefault="00A90C70" w:rsidP="00A90C70">
            <w:pPr>
              <w:rPr>
                <w:rFonts w:asciiTheme="minorHAnsi" w:hAnsiTheme="minorHAnsi" w:cstheme="minorHAnsi"/>
                <w:sz w:val="22"/>
                <w:szCs w:val="22"/>
              </w:rPr>
            </w:pPr>
            <w:r w:rsidRPr="0046317B">
              <w:rPr>
                <w:rFonts w:asciiTheme="minorHAnsi" w:hAnsiTheme="minorHAnsi" w:cstheme="minorHAnsi"/>
                <w:sz w:val="22"/>
                <w:szCs w:val="22"/>
              </w:rPr>
              <w:t>Highly literate and numerate with an excellent eye for detail</w:t>
            </w:r>
          </w:p>
        </w:tc>
        <w:tc>
          <w:tcPr>
            <w:tcW w:w="1129" w:type="dxa"/>
            <w:vAlign w:val="center"/>
          </w:tcPr>
          <w:p w14:paraId="65653349"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766D6D01" w14:textId="77777777" w:rsidR="00A90C70" w:rsidRPr="0046317B" w:rsidRDefault="00A90C70" w:rsidP="00A90C70">
            <w:pPr>
              <w:jc w:val="center"/>
              <w:rPr>
                <w:rFonts w:asciiTheme="minorHAnsi" w:hAnsiTheme="minorHAnsi" w:cstheme="minorHAnsi"/>
                <w:sz w:val="22"/>
                <w:szCs w:val="22"/>
              </w:rPr>
            </w:pPr>
          </w:p>
        </w:tc>
      </w:tr>
      <w:tr w:rsidR="0046317B" w:rsidRPr="0046317B" w14:paraId="4F905799" w14:textId="77777777" w:rsidTr="0046317B">
        <w:trPr>
          <w:cantSplit/>
          <w:trHeight w:val="300"/>
        </w:trPr>
        <w:tc>
          <w:tcPr>
            <w:tcW w:w="7007" w:type="dxa"/>
            <w:vAlign w:val="bottom"/>
          </w:tcPr>
          <w:p w14:paraId="79DCFBD6" w14:textId="77777777" w:rsidR="00A90C70" w:rsidRPr="0046317B" w:rsidRDefault="00A90C70" w:rsidP="00A90C70">
            <w:pPr>
              <w:pStyle w:val="Default"/>
              <w:rPr>
                <w:rFonts w:asciiTheme="minorHAnsi" w:hAnsiTheme="minorHAnsi" w:cstheme="minorHAnsi"/>
                <w:color w:val="auto"/>
                <w:sz w:val="22"/>
                <w:szCs w:val="22"/>
              </w:rPr>
            </w:pPr>
            <w:r w:rsidRPr="0046317B">
              <w:rPr>
                <w:rFonts w:asciiTheme="minorHAnsi" w:hAnsiTheme="minorHAnsi" w:cstheme="minorHAnsi"/>
                <w:color w:val="auto"/>
                <w:sz w:val="22"/>
                <w:szCs w:val="22"/>
              </w:rPr>
              <w:t xml:space="preserve">Experience of successfully developing and implementing projects </w:t>
            </w:r>
          </w:p>
        </w:tc>
        <w:tc>
          <w:tcPr>
            <w:tcW w:w="1129" w:type="dxa"/>
            <w:vAlign w:val="center"/>
          </w:tcPr>
          <w:p w14:paraId="2DB62D17" w14:textId="77777777" w:rsidR="00A90C70" w:rsidRPr="0046317B" w:rsidRDefault="00A90C70" w:rsidP="00A90C70">
            <w:pPr>
              <w:jc w:val="center"/>
              <w:rPr>
                <w:rFonts w:asciiTheme="minorHAnsi" w:hAnsiTheme="minorHAnsi" w:cstheme="minorHAnsi"/>
                <w:sz w:val="22"/>
                <w:szCs w:val="22"/>
              </w:rPr>
            </w:pPr>
          </w:p>
        </w:tc>
        <w:tc>
          <w:tcPr>
            <w:tcW w:w="1130" w:type="dxa"/>
            <w:vAlign w:val="center"/>
          </w:tcPr>
          <w:p w14:paraId="40EC9802"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r>
      <w:tr w:rsidR="0046317B" w:rsidRPr="0046317B" w14:paraId="756F9CC2" w14:textId="77777777" w:rsidTr="0046317B">
        <w:trPr>
          <w:cantSplit/>
          <w:trHeight w:val="300"/>
        </w:trPr>
        <w:tc>
          <w:tcPr>
            <w:tcW w:w="7007" w:type="dxa"/>
            <w:vAlign w:val="bottom"/>
          </w:tcPr>
          <w:p w14:paraId="6F7D5E5F" w14:textId="77777777" w:rsidR="00A90C70" w:rsidRPr="0046317B" w:rsidRDefault="00A90C70" w:rsidP="00A90C7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textAlignment w:val="auto"/>
              <w:rPr>
                <w:rFonts w:asciiTheme="minorHAnsi" w:hAnsiTheme="minorHAnsi" w:cstheme="minorHAnsi"/>
                <w:sz w:val="22"/>
                <w:szCs w:val="22"/>
              </w:rPr>
            </w:pPr>
            <w:r w:rsidRPr="0046317B">
              <w:rPr>
                <w:rFonts w:asciiTheme="minorHAnsi" w:hAnsiTheme="minorHAnsi" w:cstheme="minorHAnsi"/>
                <w:sz w:val="22"/>
                <w:szCs w:val="22"/>
              </w:rPr>
              <w:t>Experience of working in a multi-site environment</w:t>
            </w:r>
          </w:p>
        </w:tc>
        <w:tc>
          <w:tcPr>
            <w:tcW w:w="1129" w:type="dxa"/>
            <w:vAlign w:val="center"/>
          </w:tcPr>
          <w:p w14:paraId="379A61E4" w14:textId="77777777" w:rsidR="00A90C70" w:rsidRPr="0046317B" w:rsidRDefault="00A90C70" w:rsidP="00A90C70">
            <w:pPr>
              <w:jc w:val="center"/>
              <w:rPr>
                <w:rFonts w:asciiTheme="minorHAnsi" w:hAnsiTheme="minorHAnsi" w:cstheme="minorHAnsi"/>
                <w:sz w:val="22"/>
                <w:szCs w:val="22"/>
              </w:rPr>
            </w:pPr>
          </w:p>
        </w:tc>
        <w:tc>
          <w:tcPr>
            <w:tcW w:w="1130" w:type="dxa"/>
            <w:vAlign w:val="center"/>
          </w:tcPr>
          <w:p w14:paraId="38AA3993"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r>
      <w:tr w:rsidR="0046317B" w:rsidRPr="0046317B" w14:paraId="4B90844F" w14:textId="77777777" w:rsidTr="0046317B">
        <w:trPr>
          <w:cantSplit/>
          <w:trHeight w:val="309"/>
        </w:trPr>
        <w:tc>
          <w:tcPr>
            <w:tcW w:w="7007" w:type="dxa"/>
            <w:vAlign w:val="bottom"/>
          </w:tcPr>
          <w:p w14:paraId="55DDAEF1" w14:textId="77777777" w:rsidR="00A90C70" w:rsidRPr="0046317B" w:rsidRDefault="00A90C70" w:rsidP="00A90C70">
            <w:pPr>
              <w:rPr>
                <w:rFonts w:asciiTheme="minorHAnsi" w:hAnsiTheme="minorHAnsi" w:cstheme="minorHAnsi"/>
                <w:sz w:val="22"/>
                <w:szCs w:val="22"/>
              </w:rPr>
            </w:pPr>
            <w:r w:rsidRPr="0046317B">
              <w:rPr>
                <w:rFonts w:asciiTheme="minorHAnsi" w:hAnsiTheme="minorHAnsi" w:cstheme="minorHAnsi"/>
                <w:sz w:val="22"/>
                <w:szCs w:val="22"/>
              </w:rPr>
              <w:t>Possess excellent communication skills both verbal and written, and demonstrate the ability to communicate complex information transparently and effectively</w:t>
            </w:r>
          </w:p>
        </w:tc>
        <w:tc>
          <w:tcPr>
            <w:tcW w:w="1129" w:type="dxa"/>
            <w:vAlign w:val="center"/>
          </w:tcPr>
          <w:p w14:paraId="348D461E"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2AC7BC53" w14:textId="77777777" w:rsidR="00A90C70" w:rsidRPr="0046317B" w:rsidRDefault="00A90C70" w:rsidP="00A90C70">
            <w:pPr>
              <w:jc w:val="center"/>
              <w:rPr>
                <w:rFonts w:asciiTheme="minorHAnsi" w:hAnsiTheme="minorHAnsi" w:cstheme="minorHAnsi"/>
                <w:sz w:val="22"/>
                <w:szCs w:val="22"/>
              </w:rPr>
            </w:pPr>
          </w:p>
        </w:tc>
      </w:tr>
      <w:tr w:rsidR="0046317B" w:rsidRPr="0046317B" w14:paraId="703180FB" w14:textId="77777777" w:rsidTr="0046317B">
        <w:trPr>
          <w:cantSplit/>
          <w:trHeight w:val="328"/>
        </w:trPr>
        <w:tc>
          <w:tcPr>
            <w:tcW w:w="7007" w:type="dxa"/>
            <w:vAlign w:val="bottom"/>
          </w:tcPr>
          <w:p w14:paraId="0230A178" w14:textId="77777777" w:rsidR="00A90C70" w:rsidRPr="0046317B" w:rsidRDefault="00A90C70" w:rsidP="00A90C70">
            <w:pPr>
              <w:pStyle w:val="Default"/>
              <w:rPr>
                <w:rFonts w:asciiTheme="minorHAnsi" w:hAnsiTheme="minorHAnsi" w:cstheme="minorHAnsi"/>
                <w:color w:val="auto"/>
                <w:sz w:val="22"/>
                <w:szCs w:val="22"/>
              </w:rPr>
            </w:pPr>
            <w:r w:rsidRPr="0046317B">
              <w:rPr>
                <w:rFonts w:asciiTheme="minorHAnsi" w:hAnsiTheme="minorHAnsi" w:cstheme="minorHAnsi"/>
                <w:color w:val="auto"/>
                <w:sz w:val="22"/>
                <w:szCs w:val="22"/>
              </w:rPr>
              <w:t xml:space="preserve">Ability to communicate complex and sensitive information effectively with people at all levels by telephone, email, video conference and face to face </w:t>
            </w:r>
          </w:p>
        </w:tc>
        <w:tc>
          <w:tcPr>
            <w:tcW w:w="1129" w:type="dxa"/>
            <w:vAlign w:val="center"/>
          </w:tcPr>
          <w:p w14:paraId="1EAF391C"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432EA9B6" w14:textId="77777777" w:rsidR="00A90C70" w:rsidRPr="0046317B" w:rsidRDefault="00A90C70" w:rsidP="00A90C70">
            <w:pPr>
              <w:jc w:val="center"/>
              <w:rPr>
                <w:rFonts w:asciiTheme="minorHAnsi" w:hAnsiTheme="minorHAnsi" w:cstheme="minorHAnsi"/>
                <w:sz w:val="22"/>
                <w:szCs w:val="22"/>
              </w:rPr>
            </w:pPr>
          </w:p>
        </w:tc>
      </w:tr>
      <w:tr w:rsidR="0046317B" w:rsidRPr="0046317B" w14:paraId="455A410D" w14:textId="77777777" w:rsidTr="0046317B">
        <w:trPr>
          <w:cantSplit/>
          <w:trHeight w:val="271"/>
        </w:trPr>
        <w:tc>
          <w:tcPr>
            <w:tcW w:w="7007" w:type="dxa"/>
            <w:vAlign w:val="bottom"/>
          </w:tcPr>
          <w:p w14:paraId="362E2388" w14:textId="77777777" w:rsidR="00A90C70" w:rsidRPr="0046317B" w:rsidRDefault="00A90C70" w:rsidP="00A90C7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textAlignment w:val="auto"/>
              <w:rPr>
                <w:rFonts w:asciiTheme="minorHAnsi" w:hAnsiTheme="minorHAnsi" w:cstheme="minorHAnsi"/>
                <w:sz w:val="22"/>
                <w:szCs w:val="22"/>
              </w:rPr>
            </w:pPr>
            <w:r w:rsidRPr="0046317B">
              <w:rPr>
                <w:rFonts w:asciiTheme="minorHAnsi" w:hAnsiTheme="minorHAnsi" w:cstheme="minorHAnsi"/>
                <w:sz w:val="22"/>
                <w:szCs w:val="22"/>
              </w:rPr>
              <w:t>Able to demonstrate a high level of IT skills (Microsoft word, excel, data)</w:t>
            </w:r>
          </w:p>
        </w:tc>
        <w:tc>
          <w:tcPr>
            <w:tcW w:w="1129" w:type="dxa"/>
            <w:vAlign w:val="center"/>
          </w:tcPr>
          <w:p w14:paraId="2315E61C"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1A298183" w14:textId="77777777" w:rsidR="00A90C70" w:rsidRPr="0046317B" w:rsidRDefault="00A90C70" w:rsidP="00A90C70">
            <w:pPr>
              <w:jc w:val="center"/>
              <w:rPr>
                <w:rFonts w:asciiTheme="minorHAnsi" w:hAnsiTheme="minorHAnsi" w:cstheme="minorHAnsi"/>
                <w:sz w:val="22"/>
                <w:szCs w:val="22"/>
              </w:rPr>
            </w:pPr>
          </w:p>
        </w:tc>
      </w:tr>
      <w:tr w:rsidR="0046317B" w:rsidRPr="0046317B" w14:paraId="19644761" w14:textId="77777777" w:rsidTr="0046317B">
        <w:trPr>
          <w:cantSplit/>
          <w:trHeight w:val="307"/>
        </w:trPr>
        <w:tc>
          <w:tcPr>
            <w:tcW w:w="7007" w:type="dxa"/>
            <w:vAlign w:val="bottom"/>
          </w:tcPr>
          <w:p w14:paraId="327E6DFC" w14:textId="77777777" w:rsidR="00A90C70" w:rsidRPr="0046317B" w:rsidRDefault="00A90C70" w:rsidP="00A90C70">
            <w:pPr>
              <w:rPr>
                <w:rFonts w:asciiTheme="minorHAnsi" w:hAnsiTheme="minorHAnsi" w:cstheme="minorHAnsi"/>
                <w:sz w:val="22"/>
                <w:szCs w:val="22"/>
              </w:rPr>
            </w:pPr>
            <w:r w:rsidRPr="0046317B">
              <w:rPr>
                <w:rFonts w:asciiTheme="minorHAnsi" w:hAnsiTheme="minorHAnsi" w:cstheme="minorHAnsi"/>
                <w:sz w:val="22"/>
                <w:szCs w:val="22"/>
              </w:rPr>
              <w:t>To be able to demonstrate being adaptive and comfortable with change</w:t>
            </w:r>
          </w:p>
        </w:tc>
        <w:tc>
          <w:tcPr>
            <w:tcW w:w="1129" w:type="dxa"/>
            <w:vAlign w:val="center"/>
          </w:tcPr>
          <w:p w14:paraId="374E235B"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4BAF267C" w14:textId="77777777" w:rsidR="00A90C70" w:rsidRPr="0046317B" w:rsidRDefault="00A90C70" w:rsidP="00A90C70">
            <w:pPr>
              <w:jc w:val="center"/>
              <w:rPr>
                <w:rFonts w:asciiTheme="minorHAnsi" w:hAnsiTheme="minorHAnsi" w:cstheme="minorHAnsi"/>
                <w:sz w:val="22"/>
                <w:szCs w:val="22"/>
              </w:rPr>
            </w:pPr>
          </w:p>
        </w:tc>
      </w:tr>
      <w:tr w:rsidR="0046317B" w:rsidRPr="0046317B" w14:paraId="257F20AF" w14:textId="77777777" w:rsidTr="0046317B">
        <w:trPr>
          <w:cantSplit/>
          <w:trHeight w:val="293"/>
        </w:trPr>
        <w:tc>
          <w:tcPr>
            <w:tcW w:w="7007" w:type="dxa"/>
            <w:vAlign w:val="bottom"/>
          </w:tcPr>
          <w:p w14:paraId="37131008" w14:textId="77777777" w:rsidR="00A90C70" w:rsidRPr="0046317B" w:rsidRDefault="00A90C70" w:rsidP="00A90C70">
            <w:pPr>
              <w:rPr>
                <w:rFonts w:asciiTheme="minorHAnsi" w:hAnsiTheme="minorHAnsi" w:cstheme="minorHAnsi"/>
                <w:sz w:val="22"/>
                <w:szCs w:val="22"/>
              </w:rPr>
            </w:pPr>
            <w:r w:rsidRPr="0046317B">
              <w:rPr>
                <w:rFonts w:asciiTheme="minorHAnsi" w:hAnsiTheme="minorHAnsi" w:cstheme="minorHAnsi"/>
                <w:sz w:val="22"/>
                <w:szCs w:val="22"/>
              </w:rPr>
              <w:t>Evidence of strong team working skills</w:t>
            </w:r>
          </w:p>
        </w:tc>
        <w:tc>
          <w:tcPr>
            <w:tcW w:w="1129" w:type="dxa"/>
            <w:vAlign w:val="center"/>
          </w:tcPr>
          <w:p w14:paraId="715ADACB"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4588A06C" w14:textId="77777777" w:rsidR="00A90C70" w:rsidRPr="0046317B" w:rsidRDefault="00A90C70" w:rsidP="00A90C70">
            <w:pPr>
              <w:jc w:val="center"/>
              <w:rPr>
                <w:rFonts w:asciiTheme="minorHAnsi" w:hAnsiTheme="minorHAnsi" w:cstheme="minorHAnsi"/>
                <w:sz w:val="22"/>
                <w:szCs w:val="22"/>
              </w:rPr>
            </w:pPr>
          </w:p>
        </w:tc>
      </w:tr>
      <w:tr w:rsidR="0046317B" w:rsidRPr="0046317B" w14:paraId="742D42E1" w14:textId="77777777" w:rsidTr="0046317B">
        <w:trPr>
          <w:cantSplit/>
          <w:trHeight w:val="348"/>
        </w:trPr>
        <w:tc>
          <w:tcPr>
            <w:tcW w:w="7007" w:type="dxa"/>
            <w:vAlign w:val="bottom"/>
          </w:tcPr>
          <w:p w14:paraId="19159E10" w14:textId="77777777" w:rsidR="00A90C70" w:rsidRPr="0046317B" w:rsidRDefault="00A90C70" w:rsidP="00A90C70">
            <w:pPr>
              <w:rPr>
                <w:rFonts w:asciiTheme="minorHAnsi" w:hAnsiTheme="minorHAnsi" w:cstheme="minorHAnsi"/>
                <w:sz w:val="22"/>
                <w:szCs w:val="22"/>
              </w:rPr>
            </w:pPr>
            <w:r w:rsidRPr="0046317B">
              <w:rPr>
                <w:rFonts w:asciiTheme="minorHAnsi" w:hAnsiTheme="minorHAnsi" w:cstheme="minorHAnsi"/>
                <w:sz w:val="22"/>
                <w:szCs w:val="22"/>
              </w:rPr>
              <w:t>Excellent organisation and planning skills, able to meet changing priorities and time frames</w:t>
            </w:r>
          </w:p>
        </w:tc>
        <w:tc>
          <w:tcPr>
            <w:tcW w:w="1129" w:type="dxa"/>
            <w:vAlign w:val="center"/>
          </w:tcPr>
          <w:p w14:paraId="6D5D8009"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3705CA43" w14:textId="77777777" w:rsidR="00A90C70" w:rsidRPr="0046317B" w:rsidRDefault="00A90C70" w:rsidP="00A90C70">
            <w:pPr>
              <w:jc w:val="center"/>
              <w:rPr>
                <w:rFonts w:asciiTheme="minorHAnsi" w:hAnsiTheme="minorHAnsi" w:cstheme="minorHAnsi"/>
                <w:sz w:val="22"/>
                <w:szCs w:val="22"/>
              </w:rPr>
            </w:pPr>
          </w:p>
        </w:tc>
      </w:tr>
      <w:tr w:rsidR="0046317B" w:rsidRPr="0046317B" w14:paraId="162EEBCD" w14:textId="77777777" w:rsidTr="0046317B">
        <w:trPr>
          <w:cantSplit/>
          <w:trHeight w:val="350"/>
        </w:trPr>
        <w:tc>
          <w:tcPr>
            <w:tcW w:w="7007" w:type="dxa"/>
            <w:vAlign w:val="bottom"/>
          </w:tcPr>
          <w:p w14:paraId="076BAA14" w14:textId="77777777" w:rsidR="00A90C70" w:rsidRPr="0046317B" w:rsidRDefault="00A90C70" w:rsidP="00A90C7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textAlignment w:val="auto"/>
              <w:rPr>
                <w:rFonts w:asciiTheme="minorHAnsi" w:hAnsiTheme="minorHAnsi" w:cstheme="minorHAnsi"/>
                <w:sz w:val="22"/>
                <w:szCs w:val="22"/>
              </w:rPr>
            </w:pPr>
            <w:r w:rsidRPr="0046317B">
              <w:rPr>
                <w:rFonts w:asciiTheme="minorHAnsi" w:hAnsiTheme="minorHAnsi" w:cstheme="minorHAnsi"/>
                <w:sz w:val="22"/>
                <w:szCs w:val="22"/>
              </w:rPr>
              <w:t>Able to cope with unexpected situations and provide solutions to problems</w:t>
            </w:r>
          </w:p>
        </w:tc>
        <w:tc>
          <w:tcPr>
            <w:tcW w:w="1129" w:type="dxa"/>
            <w:vAlign w:val="center"/>
          </w:tcPr>
          <w:p w14:paraId="486869F4"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68B58151" w14:textId="77777777" w:rsidR="00A90C70" w:rsidRPr="0046317B" w:rsidRDefault="00A90C70" w:rsidP="00A90C70">
            <w:pPr>
              <w:jc w:val="center"/>
              <w:rPr>
                <w:rFonts w:asciiTheme="minorHAnsi" w:hAnsiTheme="minorHAnsi" w:cstheme="minorHAnsi"/>
                <w:sz w:val="22"/>
                <w:szCs w:val="22"/>
              </w:rPr>
            </w:pPr>
          </w:p>
        </w:tc>
      </w:tr>
      <w:tr w:rsidR="0046317B" w:rsidRPr="0046317B" w14:paraId="6FEAB88E" w14:textId="77777777" w:rsidTr="0046317B">
        <w:trPr>
          <w:cantSplit/>
          <w:trHeight w:val="350"/>
        </w:trPr>
        <w:tc>
          <w:tcPr>
            <w:tcW w:w="7007" w:type="dxa"/>
            <w:vAlign w:val="bottom"/>
          </w:tcPr>
          <w:p w14:paraId="2118D61D" w14:textId="77777777" w:rsidR="00A90C70" w:rsidRPr="0046317B" w:rsidRDefault="00A90C70" w:rsidP="00A90C7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textAlignment w:val="auto"/>
              <w:rPr>
                <w:rFonts w:asciiTheme="minorHAnsi" w:hAnsiTheme="minorHAnsi" w:cstheme="minorHAnsi"/>
                <w:sz w:val="22"/>
                <w:szCs w:val="22"/>
              </w:rPr>
            </w:pPr>
            <w:r w:rsidRPr="0046317B">
              <w:rPr>
                <w:rFonts w:asciiTheme="minorHAnsi" w:hAnsiTheme="minorHAnsi" w:cstheme="minorHAnsi"/>
                <w:sz w:val="22"/>
                <w:szCs w:val="22"/>
              </w:rPr>
              <w:t>Evidence of ability to complete tasks to a high standard with minimal supervision</w:t>
            </w:r>
          </w:p>
        </w:tc>
        <w:tc>
          <w:tcPr>
            <w:tcW w:w="1129" w:type="dxa"/>
            <w:vAlign w:val="center"/>
          </w:tcPr>
          <w:p w14:paraId="50DAEAAE"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7969EE5F" w14:textId="77777777" w:rsidR="00A90C70" w:rsidRPr="0046317B" w:rsidRDefault="00A90C70" w:rsidP="00A90C70">
            <w:pPr>
              <w:jc w:val="center"/>
              <w:rPr>
                <w:rFonts w:asciiTheme="minorHAnsi" w:hAnsiTheme="minorHAnsi" w:cstheme="minorHAnsi"/>
                <w:sz w:val="22"/>
                <w:szCs w:val="22"/>
              </w:rPr>
            </w:pPr>
          </w:p>
        </w:tc>
      </w:tr>
      <w:tr w:rsidR="0046317B" w:rsidRPr="0046317B" w14:paraId="3DCC2FFA" w14:textId="77777777" w:rsidTr="0046317B">
        <w:trPr>
          <w:cantSplit/>
          <w:trHeight w:val="350"/>
        </w:trPr>
        <w:tc>
          <w:tcPr>
            <w:tcW w:w="7007" w:type="dxa"/>
            <w:vAlign w:val="bottom"/>
          </w:tcPr>
          <w:p w14:paraId="1AB71E24" w14:textId="77777777" w:rsidR="00A90C70" w:rsidRPr="0046317B" w:rsidRDefault="00A90C70" w:rsidP="00A90C70">
            <w:pPr>
              <w:rPr>
                <w:rFonts w:asciiTheme="minorHAnsi" w:hAnsiTheme="minorHAnsi" w:cstheme="minorHAnsi"/>
                <w:sz w:val="22"/>
                <w:szCs w:val="22"/>
              </w:rPr>
            </w:pPr>
            <w:r w:rsidRPr="0046317B">
              <w:rPr>
                <w:rFonts w:asciiTheme="minorHAnsi" w:hAnsiTheme="minorHAnsi" w:cstheme="minorHAnsi"/>
                <w:sz w:val="22"/>
                <w:szCs w:val="22"/>
                <w:lang w:eastAsia="en-GB"/>
              </w:rPr>
              <w:t>Flexible and adaptable and able to demonstrate the ability to make good decisions under pressure and deliver on deadlines</w:t>
            </w:r>
          </w:p>
        </w:tc>
        <w:tc>
          <w:tcPr>
            <w:tcW w:w="1129" w:type="dxa"/>
            <w:vAlign w:val="center"/>
          </w:tcPr>
          <w:p w14:paraId="7E0C1CF9"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31C06AC1" w14:textId="77777777" w:rsidR="00A90C70" w:rsidRPr="0046317B" w:rsidRDefault="00A90C70" w:rsidP="00A90C70">
            <w:pPr>
              <w:jc w:val="center"/>
              <w:rPr>
                <w:rFonts w:asciiTheme="minorHAnsi" w:hAnsiTheme="minorHAnsi" w:cstheme="minorHAnsi"/>
                <w:sz w:val="22"/>
                <w:szCs w:val="22"/>
              </w:rPr>
            </w:pPr>
          </w:p>
        </w:tc>
      </w:tr>
      <w:tr w:rsidR="0046317B" w:rsidRPr="0046317B" w14:paraId="548102D2" w14:textId="77777777" w:rsidTr="0046317B">
        <w:trPr>
          <w:cantSplit/>
          <w:trHeight w:val="358"/>
        </w:trPr>
        <w:tc>
          <w:tcPr>
            <w:tcW w:w="7007" w:type="dxa"/>
            <w:vAlign w:val="bottom"/>
          </w:tcPr>
          <w:p w14:paraId="5D5956B2" w14:textId="77777777" w:rsidR="00A90C70" w:rsidRPr="0046317B" w:rsidRDefault="00A90C70" w:rsidP="00A90C7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textAlignment w:val="auto"/>
              <w:rPr>
                <w:rFonts w:asciiTheme="minorHAnsi" w:hAnsiTheme="minorHAnsi" w:cstheme="minorHAnsi"/>
                <w:sz w:val="22"/>
                <w:szCs w:val="22"/>
                <w:lang w:val="en-US"/>
              </w:rPr>
            </w:pPr>
            <w:r w:rsidRPr="0046317B">
              <w:rPr>
                <w:rFonts w:asciiTheme="minorHAnsi" w:hAnsiTheme="minorHAnsi" w:cstheme="minorHAnsi"/>
                <w:sz w:val="22"/>
                <w:szCs w:val="22"/>
              </w:rPr>
              <w:t>Required to work collaboratively and build good relationships with others, possessing excellent negotiation skills.</w:t>
            </w:r>
          </w:p>
        </w:tc>
        <w:tc>
          <w:tcPr>
            <w:tcW w:w="1129" w:type="dxa"/>
            <w:vAlign w:val="center"/>
          </w:tcPr>
          <w:p w14:paraId="475FD271"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4219027B" w14:textId="77777777" w:rsidR="00A90C70" w:rsidRPr="0046317B" w:rsidRDefault="00A90C70" w:rsidP="00A90C70">
            <w:pPr>
              <w:jc w:val="center"/>
              <w:rPr>
                <w:rFonts w:asciiTheme="minorHAnsi" w:hAnsiTheme="minorHAnsi" w:cstheme="minorHAnsi"/>
                <w:sz w:val="22"/>
                <w:szCs w:val="22"/>
              </w:rPr>
            </w:pPr>
          </w:p>
        </w:tc>
      </w:tr>
      <w:tr w:rsidR="0046317B" w:rsidRPr="0046317B" w14:paraId="43F18571" w14:textId="77777777" w:rsidTr="0046317B">
        <w:trPr>
          <w:cantSplit/>
          <w:trHeight w:val="358"/>
        </w:trPr>
        <w:tc>
          <w:tcPr>
            <w:tcW w:w="7007" w:type="dxa"/>
            <w:vAlign w:val="bottom"/>
          </w:tcPr>
          <w:p w14:paraId="74561FD5" w14:textId="77777777" w:rsidR="00A90C70" w:rsidRPr="0046317B" w:rsidRDefault="00A90C70" w:rsidP="00A90C7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textAlignment w:val="auto"/>
              <w:rPr>
                <w:rFonts w:asciiTheme="minorHAnsi" w:hAnsiTheme="minorHAnsi" w:cstheme="minorHAnsi"/>
                <w:sz w:val="22"/>
                <w:szCs w:val="22"/>
                <w:lang w:val="en-US"/>
              </w:rPr>
            </w:pPr>
            <w:r w:rsidRPr="0046317B">
              <w:rPr>
                <w:rFonts w:asciiTheme="minorHAnsi" w:hAnsiTheme="minorHAnsi" w:cstheme="minorHAnsi"/>
                <w:sz w:val="22"/>
                <w:szCs w:val="22"/>
                <w:lang w:eastAsia="en-GB"/>
              </w:rPr>
              <w:t>Ability to cope under pressure with a considerable and varied workload</w:t>
            </w:r>
          </w:p>
        </w:tc>
        <w:tc>
          <w:tcPr>
            <w:tcW w:w="1129" w:type="dxa"/>
            <w:vAlign w:val="center"/>
          </w:tcPr>
          <w:p w14:paraId="27101DA6" w14:textId="77777777" w:rsidR="00A90C70" w:rsidRPr="0046317B" w:rsidRDefault="00A90C70" w:rsidP="00A90C70">
            <w:pPr>
              <w:jc w:val="center"/>
              <w:rPr>
                <w:rFonts w:asciiTheme="minorHAnsi" w:hAnsiTheme="minorHAnsi" w:cstheme="minorHAnsi"/>
                <w:sz w:val="22"/>
                <w:szCs w:val="22"/>
              </w:rPr>
            </w:pPr>
            <w:r w:rsidRPr="0046317B">
              <w:rPr>
                <w:rFonts w:asciiTheme="minorHAnsi" w:hAnsiTheme="minorHAnsi" w:cstheme="minorHAnsi"/>
                <w:sz w:val="22"/>
                <w:szCs w:val="22"/>
              </w:rPr>
              <w:t>X</w:t>
            </w:r>
          </w:p>
        </w:tc>
        <w:tc>
          <w:tcPr>
            <w:tcW w:w="1130" w:type="dxa"/>
            <w:vAlign w:val="center"/>
          </w:tcPr>
          <w:p w14:paraId="304E391B" w14:textId="77777777" w:rsidR="00A90C70" w:rsidRPr="0046317B" w:rsidRDefault="00A90C70" w:rsidP="00A90C70">
            <w:pPr>
              <w:jc w:val="center"/>
              <w:rPr>
                <w:rFonts w:asciiTheme="minorHAnsi" w:hAnsiTheme="minorHAnsi" w:cstheme="minorHAnsi"/>
                <w:sz w:val="22"/>
                <w:szCs w:val="22"/>
              </w:rPr>
            </w:pPr>
          </w:p>
        </w:tc>
      </w:tr>
      <w:tr w:rsidR="0046317B" w:rsidRPr="0046317B" w14:paraId="31BE44CC" w14:textId="77777777" w:rsidTr="0046317B">
        <w:trPr>
          <w:cantSplit/>
          <w:trHeight w:val="358"/>
        </w:trPr>
        <w:tc>
          <w:tcPr>
            <w:tcW w:w="7007" w:type="dxa"/>
            <w:vAlign w:val="bottom"/>
          </w:tcPr>
          <w:p w14:paraId="23992894" w14:textId="77777777" w:rsidR="00A90C70" w:rsidRPr="0046317B" w:rsidRDefault="00A90C70" w:rsidP="00A90C70">
            <w:pPr>
              <w:rPr>
                <w:rFonts w:asciiTheme="minorHAnsi" w:hAnsiTheme="minorHAnsi" w:cstheme="minorHAnsi"/>
                <w:sz w:val="22"/>
                <w:szCs w:val="22"/>
              </w:rPr>
            </w:pPr>
            <w:r w:rsidRPr="0046317B">
              <w:rPr>
                <w:rFonts w:asciiTheme="minorHAnsi" w:hAnsiTheme="minorHAnsi" w:cstheme="minorHAnsi"/>
                <w:sz w:val="22"/>
                <w:szCs w:val="22"/>
              </w:rPr>
              <w:t>Full UK driving licence</w:t>
            </w:r>
          </w:p>
        </w:tc>
        <w:tc>
          <w:tcPr>
            <w:tcW w:w="1129" w:type="dxa"/>
            <w:vAlign w:val="center"/>
          </w:tcPr>
          <w:p w14:paraId="45B67827" w14:textId="77777777" w:rsidR="00A90C70" w:rsidRPr="0046317B" w:rsidRDefault="00A90C70" w:rsidP="00A90C70">
            <w:pPr>
              <w:jc w:val="center"/>
              <w:rPr>
                <w:rFonts w:asciiTheme="minorHAnsi" w:hAnsiTheme="minorHAnsi" w:cstheme="minorHAnsi"/>
                <w:sz w:val="22"/>
                <w:szCs w:val="22"/>
              </w:rPr>
            </w:pPr>
          </w:p>
        </w:tc>
        <w:tc>
          <w:tcPr>
            <w:tcW w:w="1130" w:type="dxa"/>
            <w:vAlign w:val="bottom"/>
          </w:tcPr>
          <w:p w14:paraId="042C4777" w14:textId="77777777" w:rsidR="00A90C70" w:rsidRPr="0046317B" w:rsidRDefault="00A90C70" w:rsidP="00A90C7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textAlignment w:val="auto"/>
              <w:rPr>
                <w:rFonts w:asciiTheme="minorHAnsi" w:hAnsiTheme="minorHAnsi" w:cstheme="minorHAnsi"/>
                <w:sz w:val="22"/>
                <w:szCs w:val="22"/>
                <w:lang w:val="en-US"/>
              </w:rPr>
            </w:pPr>
            <w:r w:rsidRPr="0046317B">
              <w:rPr>
                <w:rFonts w:asciiTheme="minorHAnsi" w:hAnsiTheme="minorHAnsi" w:cstheme="minorHAnsi"/>
                <w:sz w:val="22"/>
                <w:szCs w:val="22"/>
                <w:lang w:val="en-US"/>
              </w:rPr>
              <w:t xml:space="preserve">        X</w:t>
            </w:r>
          </w:p>
        </w:tc>
      </w:tr>
    </w:tbl>
    <w:p w14:paraId="2C5F96BF" w14:textId="77777777" w:rsidR="0014343E" w:rsidRPr="0046317B" w:rsidRDefault="0014343E" w:rsidP="00DA6967">
      <w:pPr>
        <w:rPr>
          <w:rFonts w:asciiTheme="minorHAnsi" w:hAnsiTheme="minorHAnsi" w:cstheme="minorHAnsi"/>
          <w:b/>
          <w:sz w:val="22"/>
          <w:szCs w:val="22"/>
        </w:rPr>
      </w:pPr>
    </w:p>
    <w:sectPr w:rsidR="0014343E" w:rsidRPr="0046317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CE9D" w14:textId="77777777" w:rsidR="00A77DFB" w:rsidRDefault="00A77DFB" w:rsidP="00E3045B">
      <w:r>
        <w:separator/>
      </w:r>
    </w:p>
  </w:endnote>
  <w:endnote w:type="continuationSeparator" w:id="0">
    <w:p w14:paraId="70244ECF" w14:textId="77777777" w:rsidR="00A77DFB" w:rsidRDefault="00A77DFB" w:rsidP="00E3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874D" w14:textId="77777777" w:rsidR="00E3045B" w:rsidRDefault="00E30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950C" w14:textId="77777777" w:rsidR="00E3045B" w:rsidRDefault="00E304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4B0C" w14:textId="77777777" w:rsidR="00E3045B" w:rsidRDefault="00E30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B18C" w14:textId="77777777" w:rsidR="00A77DFB" w:rsidRDefault="00A77DFB" w:rsidP="00E3045B">
      <w:r>
        <w:separator/>
      </w:r>
    </w:p>
  </w:footnote>
  <w:footnote w:type="continuationSeparator" w:id="0">
    <w:p w14:paraId="4864DF0B" w14:textId="77777777" w:rsidR="00A77DFB" w:rsidRDefault="00A77DFB" w:rsidP="00E3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23E1" w14:textId="77777777" w:rsidR="00E3045B" w:rsidRDefault="00E304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4FC9" w14:textId="77777777" w:rsidR="00E3045B" w:rsidRDefault="00E304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9F00" w14:textId="77777777" w:rsidR="00E3045B" w:rsidRDefault="00E30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DB5"/>
    <w:multiLevelType w:val="multilevel"/>
    <w:tmpl w:val="4356A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02C49"/>
    <w:multiLevelType w:val="multilevel"/>
    <w:tmpl w:val="6000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A525B"/>
    <w:multiLevelType w:val="multilevel"/>
    <w:tmpl w:val="7CC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8249C"/>
    <w:multiLevelType w:val="hybridMultilevel"/>
    <w:tmpl w:val="64F0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B65A3"/>
    <w:multiLevelType w:val="hybridMultilevel"/>
    <w:tmpl w:val="39A265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656F60"/>
    <w:multiLevelType w:val="multilevel"/>
    <w:tmpl w:val="26C6D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75545"/>
    <w:multiLevelType w:val="multilevel"/>
    <w:tmpl w:val="FA60F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05155"/>
    <w:multiLevelType w:val="hybridMultilevel"/>
    <w:tmpl w:val="E1366948"/>
    <w:lvl w:ilvl="0" w:tplc="8BBC19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542C6"/>
    <w:multiLevelType w:val="hybridMultilevel"/>
    <w:tmpl w:val="30104A2E"/>
    <w:lvl w:ilvl="0" w:tplc="8BBC19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14DE8"/>
    <w:multiLevelType w:val="multilevel"/>
    <w:tmpl w:val="EB781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E5B87"/>
    <w:multiLevelType w:val="multilevel"/>
    <w:tmpl w:val="252EA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028D1"/>
    <w:multiLevelType w:val="hybridMultilevel"/>
    <w:tmpl w:val="3D40161E"/>
    <w:lvl w:ilvl="0" w:tplc="8BBC19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358CE"/>
    <w:multiLevelType w:val="hybridMultilevel"/>
    <w:tmpl w:val="BF90A10E"/>
    <w:lvl w:ilvl="0" w:tplc="B062342A">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13F6A"/>
    <w:multiLevelType w:val="hybridMultilevel"/>
    <w:tmpl w:val="21761B0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18979C9"/>
    <w:multiLevelType w:val="hybridMultilevel"/>
    <w:tmpl w:val="FEEA018E"/>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7422E"/>
    <w:multiLevelType w:val="hybridMultilevel"/>
    <w:tmpl w:val="6346E460"/>
    <w:lvl w:ilvl="0" w:tplc="8BBC19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EE0780"/>
    <w:multiLevelType w:val="hybridMultilevel"/>
    <w:tmpl w:val="653E7A8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0B96FF8"/>
    <w:multiLevelType w:val="hybridMultilevel"/>
    <w:tmpl w:val="7A56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392770"/>
    <w:multiLevelType w:val="hybridMultilevel"/>
    <w:tmpl w:val="64CA2C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A6458C"/>
    <w:multiLevelType w:val="hybridMultilevel"/>
    <w:tmpl w:val="8104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874A3E"/>
    <w:multiLevelType w:val="multilevel"/>
    <w:tmpl w:val="FDFA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9557A4"/>
    <w:multiLevelType w:val="hybridMultilevel"/>
    <w:tmpl w:val="1356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010F95"/>
    <w:multiLevelType w:val="hybridMultilevel"/>
    <w:tmpl w:val="DED6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776743">
    <w:abstractNumId w:val="13"/>
  </w:num>
  <w:num w:numId="2" w16cid:durableId="491720860">
    <w:abstractNumId w:val="4"/>
  </w:num>
  <w:num w:numId="3" w16cid:durableId="2036151546">
    <w:abstractNumId w:val="16"/>
  </w:num>
  <w:num w:numId="4" w16cid:durableId="255867874">
    <w:abstractNumId w:val="14"/>
  </w:num>
  <w:num w:numId="5" w16cid:durableId="52393815">
    <w:abstractNumId w:val="1"/>
  </w:num>
  <w:num w:numId="6" w16cid:durableId="171384619">
    <w:abstractNumId w:val="20"/>
  </w:num>
  <w:num w:numId="7" w16cid:durableId="452330875">
    <w:abstractNumId w:val="2"/>
  </w:num>
  <w:num w:numId="8" w16cid:durableId="134954531">
    <w:abstractNumId w:val="19"/>
  </w:num>
  <w:num w:numId="9" w16cid:durableId="354423237">
    <w:abstractNumId w:val="18"/>
  </w:num>
  <w:num w:numId="10" w16cid:durableId="1731344536">
    <w:abstractNumId w:val="3"/>
  </w:num>
  <w:num w:numId="11" w16cid:durableId="667439945">
    <w:abstractNumId w:val="17"/>
  </w:num>
  <w:num w:numId="12" w16cid:durableId="833185490">
    <w:abstractNumId w:val="21"/>
  </w:num>
  <w:num w:numId="13" w16cid:durableId="1841852959">
    <w:abstractNumId w:val="22"/>
  </w:num>
  <w:num w:numId="14" w16cid:durableId="907767445">
    <w:abstractNumId w:val="15"/>
  </w:num>
  <w:num w:numId="15" w16cid:durableId="1010713810">
    <w:abstractNumId w:val="11"/>
  </w:num>
  <w:num w:numId="16" w16cid:durableId="993527821">
    <w:abstractNumId w:val="7"/>
  </w:num>
  <w:num w:numId="17" w16cid:durableId="1704673319">
    <w:abstractNumId w:val="8"/>
  </w:num>
  <w:num w:numId="18" w16cid:durableId="1546136947">
    <w:abstractNumId w:val="5"/>
  </w:num>
  <w:num w:numId="19" w16cid:durableId="1144736418">
    <w:abstractNumId w:val="9"/>
  </w:num>
  <w:num w:numId="20" w16cid:durableId="228804378">
    <w:abstractNumId w:val="0"/>
  </w:num>
  <w:num w:numId="21" w16cid:durableId="590748127">
    <w:abstractNumId w:val="6"/>
  </w:num>
  <w:num w:numId="22" w16cid:durableId="301663077">
    <w:abstractNumId w:val="10"/>
  </w:num>
  <w:num w:numId="23" w16cid:durableId="918759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67"/>
    <w:rsid w:val="00025A04"/>
    <w:rsid w:val="00051E58"/>
    <w:rsid w:val="00052CF2"/>
    <w:rsid w:val="0010280D"/>
    <w:rsid w:val="0014343E"/>
    <w:rsid w:val="00271677"/>
    <w:rsid w:val="002A31B5"/>
    <w:rsid w:val="002E47B0"/>
    <w:rsid w:val="00413223"/>
    <w:rsid w:val="0046317B"/>
    <w:rsid w:val="0047078C"/>
    <w:rsid w:val="00583C86"/>
    <w:rsid w:val="005B2461"/>
    <w:rsid w:val="00640501"/>
    <w:rsid w:val="00642F36"/>
    <w:rsid w:val="00730325"/>
    <w:rsid w:val="0073102C"/>
    <w:rsid w:val="00796D2E"/>
    <w:rsid w:val="007A6535"/>
    <w:rsid w:val="00905A01"/>
    <w:rsid w:val="009B0A24"/>
    <w:rsid w:val="00A172B1"/>
    <w:rsid w:val="00A760FB"/>
    <w:rsid w:val="00A77DFB"/>
    <w:rsid w:val="00A90C70"/>
    <w:rsid w:val="00AD0D1F"/>
    <w:rsid w:val="00B717C5"/>
    <w:rsid w:val="00B92687"/>
    <w:rsid w:val="00CC3241"/>
    <w:rsid w:val="00D35353"/>
    <w:rsid w:val="00D85F0E"/>
    <w:rsid w:val="00DA6967"/>
    <w:rsid w:val="00DE1BC5"/>
    <w:rsid w:val="00E07AAA"/>
    <w:rsid w:val="00E3045B"/>
    <w:rsid w:val="00E71E06"/>
    <w:rsid w:val="00FA0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BD48"/>
  <w15:docId w15:val="{6080A0A5-8082-4178-8D3F-4ED381E7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6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DA6967"/>
    <w:pPr>
      <w:ind w:left="720"/>
    </w:pPr>
  </w:style>
  <w:style w:type="character" w:customStyle="1" w:styleId="BodyTextIndentChar">
    <w:name w:val="Body Text Indent Char"/>
    <w:basedOn w:val="DefaultParagraphFont"/>
    <w:link w:val="BodyTextIndent"/>
    <w:semiHidden/>
    <w:rsid w:val="00DA6967"/>
    <w:rPr>
      <w:rFonts w:ascii="Times New Roman" w:eastAsia="Times New Roman" w:hAnsi="Times New Roman" w:cs="Times New Roman"/>
      <w:sz w:val="24"/>
      <w:szCs w:val="20"/>
    </w:rPr>
  </w:style>
  <w:style w:type="paragraph" w:styleId="ListParagraph">
    <w:name w:val="List Paragraph"/>
    <w:basedOn w:val="Normal"/>
    <w:uiPriority w:val="34"/>
    <w:qFormat/>
    <w:rsid w:val="00DA6967"/>
    <w:pPr>
      <w:ind w:left="720"/>
      <w:contextualSpacing/>
    </w:pPr>
  </w:style>
  <w:style w:type="paragraph" w:styleId="Header">
    <w:name w:val="header"/>
    <w:basedOn w:val="Normal"/>
    <w:link w:val="HeaderChar"/>
    <w:semiHidden/>
    <w:rsid w:val="00D35353"/>
    <w:pPr>
      <w:tabs>
        <w:tab w:val="clear" w:pos="720"/>
        <w:tab w:val="clear" w:pos="1440"/>
        <w:tab w:val="clear" w:pos="2160"/>
        <w:tab w:val="clear" w:pos="2880"/>
        <w:tab w:val="clear" w:pos="3600"/>
        <w:tab w:val="clear" w:pos="5040"/>
        <w:tab w:val="clear" w:pos="5760"/>
        <w:tab w:val="clear" w:pos="6480"/>
        <w:tab w:val="clear" w:pos="7200"/>
        <w:tab w:val="clear" w:pos="7920"/>
        <w:tab w:val="clear" w:pos="9360"/>
        <w:tab w:val="center" w:pos="4320"/>
        <w:tab w:val="right" w:pos="8640"/>
      </w:tabs>
    </w:pPr>
  </w:style>
  <w:style w:type="character" w:customStyle="1" w:styleId="HeaderChar">
    <w:name w:val="Header Char"/>
    <w:basedOn w:val="DefaultParagraphFont"/>
    <w:link w:val="Header"/>
    <w:semiHidden/>
    <w:rsid w:val="00D3535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3045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513"/>
        <w:tab w:val="right" w:pos="9026"/>
      </w:tabs>
    </w:pPr>
  </w:style>
  <w:style w:type="character" w:customStyle="1" w:styleId="FooterChar">
    <w:name w:val="Footer Char"/>
    <w:basedOn w:val="DefaultParagraphFont"/>
    <w:link w:val="Footer"/>
    <w:uiPriority w:val="99"/>
    <w:rsid w:val="00E3045B"/>
    <w:rPr>
      <w:rFonts w:ascii="Times New Roman" w:eastAsia="Times New Roman" w:hAnsi="Times New Roman" w:cs="Times New Roman"/>
      <w:sz w:val="24"/>
      <w:szCs w:val="20"/>
    </w:rPr>
  </w:style>
  <w:style w:type="paragraph" w:customStyle="1" w:styleId="Default">
    <w:name w:val="Default"/>
    <w:rsid w:val="00A90C7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82702">
      <w:bodyDiv w:val="1"/>
      <w:marLeft w:val="0"/>
      <w:marRight w:val="0"/>
      <w:marTop w:val="0"/>
      <w:marBottom w:val="0"/>
      <w:divBdr>
        <w:top w:val="none" w:sz="0" w:space="0" w:color="auto"/>
        <w:left w:val="none" w:sz="0" w:space="0" w:color="auto"/>
        <w:bottom w:val="none" w:sz="0" w:space="0" w:color="auto"/>
        <w:right w:val="none" w:sz="0" w:space="0" w:color="auto"/>
      </w:divBdr>
    </w:div>
    <w:div w:id="945817678">
      <w:bodyDiv w:val="1"/>
      <w:marLeft w:val="0"/>
      <w:marRight w:val="0"/>
      <w:marTop w:val="0"/>
      <w:marBottom w:val="0"/>
      <w:divBdr>
        <w:top w:val="none" w:sz="0" w:space="0" w:color="auto"/>
        <w:left w:val="none" w:sz="0" w:space="0" w:color="auto"/>
        <w:bottom w:val="none" w:sz="0" w:space="0" w:color="auto"/>
        <w:right w:val="none" w:sz="0" w:space="0" w:color="auto"/>
      </w:divBdr>
    </w:div>
    <w:div w:id="986594532">
      <w:bodyDiv w:val="1"/>
      <w:marLeft w:val="0"/>
      <w:marRight w:val="0"/>
      <w:marTop w:val="0"/>
      <w:marBottom w:val="0"/>
      <w:divBdr>
        <w:top w:val="none" w:sz="0" w:space="0" w:color="auto"/>
        <w:left w:val="none" w:sz="0" w:space="0" w:color="auto"/>
        <w:bottom w:val="none" w:sz="0" w:space="0" w:color="auto"/>
        <w:right w:val="none" w:sz="0" w:space="0" w:color="auto"/>
      </w:divBdr>
    </w:div>
    <w:div w:id="1557475928">
      <w:bodyDiv w:val="1"/>
      <w:marLeft w:val="0"/>
      <w:marRight w:val="0"/>
      <w:marTop w:val="0"/>
      <w:marBottom w:val="0"/>
      <w:divBdr>
        <w:top w:val="none" w:sz="0" w:space="0" w:color="auto"/>
        <w:left w:val="none" w:sz="0" w:space="0" w:color="auto"/>
        <w:bottom w:val="none" w:sz="0" w:space="0" w:color="auto"/>
        <w:right w:val="none" w:sz="0" w:space="0" w:color="auto"/>
      </w:divBdr>
    </w:div>
    <w:div w:id="158414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Michelle Brownlie</cp:lastModifiedBy>
  <cp:revision>2</cp:revision>
  <cp:lastPrinted>2024-07-04T08:34:00Z</cp:lastPrinted>
  <dcterms:created xsi:type="dcterms:W3CDTF">2025-11-06T14:46:00Z</dcterms:created>
  <dcterms:modified xsi:type="dcterms:W3CDTF">2025-11-06T14:46:00Z</dcterms:modified>
</cp:coreProperties>
</file>