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00408" w14:textId="77777777" w:rsidR="0030035D" w:rsidRDefault="00AC5AB2">
      <w:pPr>
        <w:rPr>
          <w:b/>
          <w:u w:val="single"/>
        </w:rPr>
      </w:pPr>
      <w:r>
        <w:rPr>
          <w:noProof/>
          <w:lang w:val="en-GB"/>
        </w:rPr>
        <w:drawing>
          <wp:anchor distT="0" distB="0" distL="114300" distR="114300" simplePos="0" relativeHeight="251659264" behindDoc="0" locked="0" layoutInCell="1" allowOverlap="1" wp14:anchorId="1E427F96" wp14:editId="782558C2">
            <wp:simplePos x="0" y="0"/>
            <wp:positionH relativeFrom="column">
              <wp:posOffset>-57150</wp:posOffset>
            </wp:positionH>
            <wp:positionV relativeFrom="paragraph">
              <wp:posOffset>-228600</wp:posOffset>
            </wp:positionV>
            <wp:extent cx="2055645" cy="1123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5645" cy="1123950"/>
                    </a:xfrm>
                    <a:prstGeom prst="rect">
                      <a:avLst/>
                    </a:prstGeom>
                    <a:noFill/>
                  </pic:spPr>
                </pic:pic>
              </a:graphicData>
            </a:graphic>
            <wp14:sizeRelH relativeFrom="page">
              <wp14:pctWidth>0</wp14:pctWidth>
            </wp14:sizeRelH>
            <wp14:sizeRelV relativeFrom="page">
              <wp14:pctHeight>0</wp14:pctHeight>
            </wp14:sizeRelV>
          </wp:anchor>
        </w:drawing>
      </w:r>
    </w:p>
    <w:p w14:paraId="2CE786E4" w14:textId="77777777" w:rsidR="0030035D" w:rsidRDefault="0030035D">
      <w:pPr>
        <w:rPr>
          <w:b/>
          <w:u w:val="single"/>
        </w:rPr>
      </w:pPr>
    </w:p>
    <w:p w14:paraId="492EA674" w14:textId="77777777" w:rsidR="00AC5AB2" w:rsidRDefault="00AC5AB2">
      <w:pPr>
        <w:rPr>
          <w:rFonts w:ascii="Verdana" w:eastAsia="Verdana" w:hAnsi="Verdana" w:cs="Verdana"/>
          <w:b/>
          <w:sz w:val="28"/>
          <w:szCs w:val="28"/>
          <w:u w:val="single"/>
        </w:rPr>
      </w:pPr>
    </w:p>
    <w:p w14:paraId="1DB490E0" w14:textId="77777777" w:rsidR="00AC5AB2" w:rsidRDefault="00AC5AB2">
      <w:pPr>
        <w:rPr>
          <w:rFonts w:ascii="Verdana" w:eastAsia="Verdana" w:hAnsi="Verdana" w:cs="Verdana"/>
          <w:b/>
          <w:sz w:val="28"/>
          <w:szCs w:val="28"/>
          <w:u w:val="single"/>
        </w:rPr>
      </w:pPr>
    </w:p>
    <w:p w14:paraId="3326A7F5" w14:textId="77777777" w:rsidR="00AC5AB2" w:rsidRDefault="00AC5AB2">
      <w:pPr>
        <w:rPr>
          <w:rFonts w:ascii="Verdana" w:eastAsia="Verdana" w:hAnsi="Verdana" w:cs="Verdana"/>
          <w:b/>
          <w:sz w:val="28"/>
          <w:szCs w:val="28"/>
          <w:u w:val="single"/>
        </w:rPr>
      </w:pPr>
    </w:p>
    <w:p w14:paraId="6D063FE3" w14:textId="77777777" w:rsidR="00AC5AB2" w:rsidRDefault="00AC5AB2">
      <w:pPr>
        <w:rPr>
          <w:rFonts w:ascii="Verdana" w:eastAsia="Verdana" w:hAnsi="Verdana" w:cs="Verdana"/>
          <w:b/>
          <w:sz w:val="28"/>
          <w:szCs w:val="28"/>
          <w:u w:val="single"/>
        </w:rPr>
      </w:pPr>
    </w:p>
    <w:p w14:paraId="2AEA5791" w14:textId="77777777" w:rsidR="0030035D" w:rsidRDefault="0030035D">
      <w:pPr>
        <w:rPr>
          <w:rFonts w:ascii="Verdana" w:eastAsia="Verdana" w:hAnsi="Verdana" w:cs="Verdana"/>
          <w:color w:val="212121"/>
          <w:highlight w:val="white"/>
        </w:rPr>
      </w:pPr>
    </w:p>
    <w:p w14:paraId="7B2E11C4" w14:textId="4AAE2820" w:rsidR="00926A86" w:rsidRDefault="00220D7D" w:rsidP="00926A86">
      <w:pPr>
        <w:pStyle w:val="ListParagraph"/>
        <w:numPr>
          <w:ilvl w:val="0"/>
          <w:numId w:val="2"/>
        </w:numPr>
        <w:rPr>
          <w:rFonts w:ascii="Verdana" w:eastAsia="Verdana" w:hAnsi="Verdana" w:cs="Verdana"/>
          <w:color w:val="212121"/>
          <w:highlight w:val="white"/>
        </w:rPr>
      </w:pPr>
      <w:r>
        <w:rPr>
          <w:rFonts w:ascii="Verdana" w:eastAsia="Verdana" w:hAnsi="Verdana" w:cs="Verdana"/>
          <w:color w:val="212121"/>
          <w:highlight w:val="white"/>
        </w:rPr>
        <w:t>Part-</w:t>
      </w:r>
      <w:r w:rsidR="00926A86">
        <w:rPr>
          <w:rFonts w:ascii="Verdana" w:eastAsia="Verdana" w:hAnsi="Verdana" w:cs="Verdana"/>
          <w:color w:val="212121"/>
          <w:highlight w:val="white"/>
        </w:rPr>
        <w:t>time</w:t>
      </w:r>
      <w:r w:rsidR="009711BA">
        <w:rPr>
          <w:rFonts w:ascii="Verdana" w:eastAsia="Verdana" w:hAnsi="Verdana" w:cs="Verdana"/>
          <w:color w:val="212121"/>
          <w:highlight w:val="white"/>
        </w:rPr>
        <w:t xml:space="preserve"> (negotiable)</w:t>
      </w:r>
    </w:p>
    <w:p w14:paraId="316C7FF8" w14:textId="77777777" w:rsidR="00926A86" w:rsidRPr="00926A86" w:rsidRDefault="00926A86" w:rsidP="00926A86">
      <w:pPr>
        <w:pStyle w:val="ListParagraph"/>
        <w:numPr>
          <w:ilvl w:val="0"/>
          <w:numId w:val="2"/>
        </w:numPr>
        <w:rPr>
          <w:rFonts w:ascii="Verdana" w:eastAsia="Verdana" w:hAnsi="Verdana" w:cs="Verdana"/>
          <w:color w:val="212121"/>
          <w:highlight w:val="white"/>
        </w:rPr>
      </w:pPr>
      <w:r>
        <w:rPr>
          <w:rFonts w:ascii="Verdana" w:eastAsia="Verdana" w:hAnsi="Verdana" w:cs="Verdana"/>
          <w:color w:val="212121"/>
          <w:highlight w:val="white"/>
        </w:rPr>
        <w:t>Excellent working environment</w:t>
      </w:r>
    </w:p>
    <w:p w14:paraId="2A7618FF" w14:textId="77777777" w:rsidR="00926A86" w:rsidRPr="00926A86" w:rsidRDefault="00926A86" w:rsidP="00926A86">
      <w:pPr>
        <w:pStyle w:val="ListParagraph"/>
        <w:numPr>
          <w:ilvl w:val="0"/>
          <w:numId w:val="2"/>
        </w:numPr>
        <w:rPr>
          <w:rFonts w:ascii="Verdana" w:eastAsia="Verdana" w:hAnsi="Verdana" w:cs="Verdana"/>
          <w:color w:val="212121"/>
          <w:highlight w:val="white"/>
        </w:rPr>
      </w:pPr>
      <w:r w:rsidRPr="00926A86">
        <w:rPr>
          <w:rFonts w:ascii="Verdana" w:eastAsia="Verdana" w:hAnsi="Verdana" w:cs="Verdana"/>
          <w:color w:val="212121"/>
          <w:highlight w:val="white"/>
        </w:rPr>
        <w:t>NHS pension scheme</w:t>
      </w:r>
    </w:p>
    <w:p w14:paraId="0FA9C88E" w14:textId="77777777" w:rsidR="00926A86" w:rsidRPr="00926A86" w:rsidRDefault="00926A86" w:rsidP="00926A86">
      <w:pPr>
        <w:pStyle w:val="ListParagraph"/>
        <w:numPr>
          <w:ilvl w:val="0"/>
          <w:numId w:val="2"/>
        </w:numPr>
        <w:rPr>
          <w:rFonts w:ascii="Verdana" w:eastAsia="Verdana" w:hAnsi="Verdana" w:cs="Verdana"/>
          <w:color w:val="212121"/>
          <w:highlight w:val="white"/>
        </w:rPr>
      </w:pPr>
      <w:r w:rsidRPr="00926A86">
        <w:rPr>
          <w:rFonts w:ascii="Verdana" w:eastAsia="Verdana" w:hAnsi="Verdana" w:cs="Verdana"/>
          <w:color w:val="212121"/>
          <w:highlight w:val="white"/>
        </w:rPr>
        <w:t>25 days holiday (pro rata)</w:t>
      </w:r>
    </w:p>
    <w:p w14:paraId="7F7FA1DC" w14:textId="77777777" w:rsidR="00926A86" w:rsidRDefault="00926A86">
      <w:pPr>
        <w:rPr>
          <w:rFonts w:ascii="Verdana" w:eastAsia="Verdana" w:hAnsi="Verdana" w:cs="Verdana"/>
          <w:color w:val="212121"/>
          <w:highlight w:val="white"/>
        </w:rPr>
      </w:pPr>
    </w:p>
    <w:p w14:paraId="5E71708D" w14:textId="3A65AFCB" w:rsidR="0030035D" w:rsidRDefault="00AC5AB2">
      <w:pPr>
        <w:rPr>
          <w:rFonts w:ascii="Verdana" w:eastAsia="Verdana" w:hAnsi="Verdana" w:cs="Verdana"/>
          <w:color w:val="212121"/>
          <w:highlight w:val="white"/>
        </w:rPr>
      </w:pPr>
      <w:r>
        <w:rPr>
          <w:rFonts w:ascii="Verdana" w:eastAsia="Verdana" w:hAnsi="Verdana" w:cs="Verdana"/>
          <w:color w:val="212121"/>
          <w:highlight w:val="white"/>
        </w:rPr>
        <w:t xml:space="preserve">We are offering an opportunity for </w:t>
      </w:r>
      <w:r w:rsidR="00926A86">
        <w:rPr>
          <w:rFonts w:ascii="Verdana" w:eastAsia="Verdana" w:hAnsi="Verdana" w:cs="Verdana"/>
          <w:color w:val="212121"/>
          <w:highlight w:val="white"/>
        </w:rPr>
        <w:t>a Medical Secretary</w:t>
      </w:r>
      <w:r>
        <w:rPr>
          <w:rFonts w:ascii="Verdana" w:eastAsia="Verdana" w:hAnsi="Verdana" w:cs="Verdana"/>
          <w:color w:val="212121"/>
          <w:highlight w:val="white"/>
        </w:rPr>
        <w:t xml:space="preserve"> to join our incredibly friendly </w:t>
      </w:r>
      <w:r w:rsidR="009711BA">
        <w:rPr>
          <w:rFonts w:ascii="Verdana" w:eastAsia="Verdana" w:hAnsi="Verdana" w:cs="Verdana"/>
          <w:color w:val="212121"/>
          <w:highlight w:val="white"/>
        </w:rPr>
        <w:t xml:space="preserve">and innovative </w:t>
      </w:r>
      <w:r>
        <w:rPr>
          <w:rFonts w:ascii="Verdana" w:eastAsia="Verdana" w:hAnsi="Verdana" w:cs="Verdana"/>
          <w:color w:val="212121"/>
          <w:highlight w:val="white"/>
        </w:rPr>
        <w:t xml:space="preserve">practice, </w:t>
      </w:r>
      <w:r w:rsidR="009711BA">
        <w:rPr>
          <w:rFonts w:ascii="Verdana" w:eastAsia="Verdana" w:hAnsi="Verdana" w:cs="Verdana"/>
          <w:color w:val="212121"/>
          <w:highlight w:val="white"/>
        </w:rPr>
        <w:t xml:space="preserve">in the </w:t>
      </w:r>
      <w:proofErr w:type="spellStart"/>
      <w:r w:rsidR="009711BA">
        <w:rPr>
          <w:rFonts w:ascii="Verdana" w:eastAsia="Verdana" w:hAnsi="Verdana" w:cs="Verdana"/>
          <w:color w:val="212121"/>
          <w:highlight w:val="white"/>
        </w:rPr>
        <w:t>centre</w:t>
      </w:r>
      <w:proofErr w:type="spellEnd"/>
      <w:r w:rsidR="009711BA">
        <w:rPr>
          <w:rFonts w:ascii="Verdana" w:eastAsia="Verdana" w:hAnsi="Verdana" w:cs="Verdana"/>
          <w:color w:val="212121"/>
          <w:highlight w:val="white"/>
        </w:rPr>
        <w:t xml:space="preserve"> of Oxford.</w:t>
      </w:r>
    </w:p>
    <w:p w14:paraId="40F7C656" w14:textId="77777777" w:rsidR="003009EE" w:rsidRDefault="003009EE">
      <w:pPr>
        <w:rPr>
          <w:rFonts w:ascii="Verdana" w:eastAsia="Verdana" w:hAnsi="Verdana" w:cs="Verdana"/>
          <w:color w:val="212121"/>
          <w:highlight w:val="white"/>
        </w:rPr>
      </w:pPr>
    </w:p>
    <w:p w14:paraId="7C80A768" w14:textId="77777777" w:rsidR="0030035D" w:rsidRDefault="00AC5AB2">
      <w:pPr>
        <w:rPr>
          <w:rFonts w:ascii="Verdana" w:eastAsia="Verdana" w:hAnsi="Verdana" w:cs="Verdana"/>
          <w:color w:val="212121"/>
          <w:highlight w:val="white"/>
        </w:rPr>
      </w:pPr>
      <w:r>
        <w:rPr>
          <w:rFonts w:ascii="Verdana" w:eastAsia="Verdana" w:hAnsi="Verdana" w:cs="Verdana"/>
          <w:color w:val="212121"/>
          <w:highlight w:val="white"/>
        </w:rPr>
        <w:t>Apart from being a well-established GP training and University of Oxford teaching practice, we also lead on major public health initiatives, have our ow</w:t>
      </w:r>
      <w:r w:rsidR="00436728">
        <w:rPr>
          <w:rFonts w:ascii="Verdana" w:eastAsia="Verdana" w:hAnsi="Verdana" w:cs="Verdana"/>
          <w:color w:val="212121"/>
          <w:highlight w:val="white"/>
        </w:rPr>
        <w:t xml:space="preserve">n investment company and are </w:t>
      </w:r>
      <w:r>
        <w:rPr>
          <w:rFonts w:ascii="Verdana" w:eastAsia="Verdana" w:hAnsi="Verdana" w:cs="Verdana"/>
          <w:color w:val="212121"/>
          <w:highlight w:val="white"/>
        </w:rPr>
        <w:t xml:space="preserve">working in partnership with other practices and companies to develop improved ways of providing excellent care to our patients. </w:t>
      </w:r>
    </w:p>
    <w:p w14:paraId="6EA33CA3" w14:textId="77777777" w:rsidR="0030035D" w:rsidRDefault="0030035D">
      <w:pPr>
        <w:rPr>
          <w:rFonts w:ascii="Verdana" w:eastAsia="Verdana" w:hAnsi="Verdana" w:cs="Verdana"/>
          <w:color w:val="212121"/>
          <w:highlight w:val="white"/>
        </w:rPr>
      </w:pPr>
    </w:p>
    <w:p w14:paraId="075A1CCC" w14:textId="77777777" w:rsidR="0030035D" w:rsidRDefault="00926A86">
      <w:pPr>
        <w:rPr>
          <w:rFonts w:ascii="Verdana" w:eastAsia="Verdana" w:hAnsi="Verdana" w:cs="Verdana"/>
          <w:color w:val="212121"/>
          <w:highlight w:val="white"/>
        </w:rPr>
      </w:pPr>
      <w:r>
        <w:rPr>
          <w:rFonts w:ascii="Verdana" w:eastAsia="Verdana" w:hAnsi="Verdana" w:cs="Verdana"/>
          <w:color w:val="212121"/>
          <w:highlight w:val="white"/>
        </w:rPr>
        <w:t>You will join a dynamic and friendly team at our purpose built premises in Central Headington and be proactively interacting with colleagues and patients to ensure a high quality referrals service.</w:t>
      </w:r>
    </w:p>
    <w:p w14:paraId="270F8106" w14:textId="77777777" w:rsidR="00926A86" w:rsidRDefault="00926A86">
      <w:pPr>
        <w:rPr>
          <w:rFonts w:ascii="Verdana" w:eastAsia="Verdana" w:hAnsi="Verdana" w:cs="Verdana"/>
          <w:color w:val="212121"/>
          <w:highlight w:val="white"/>
        </w:rPr>
      </w:pPr>
    </w:p>
    <w:p w14:paraId="18D57E87" w14:textId="691D56F6" w:rsidR="00926A86" w:rsidRDefault="00926A86">
      <w:pPr>
        <w:rPr>
          <w:rFonts w:ascii="Verdana" w:eastAsia="Verdana" w:hAnsi="Verdana" w:cs="Verdana"/>
          <w:color w:val="212121"/>
          <w:highlight w:val="white"/>
        </w:rPr>
      </w:pPr>
      <w:r>
        <w:rPr>
          <w:rFonts w:ascii="Verdana" w:eastAsia="Verdana" w:hAnsi="Verdana" w:cs="Verdana"/>
          <w:color w:val="212121"/>
          <w:highlight w:val="white"/>
        </w:rPr>
        <w:t>You will be IT literate and enjoy being busy. Knowledge of EMIS web clinical system would be an advantage, although full training will be given. Successful candidates will ideally have previous medical secretary or PA experience</w:t>
      </w:r>
      <w:r w:rsidR="00220D7D">
        <w:rPr>
          <w:rFonts w:ascii="Verdana" w:eastAsia="Verdana" w:hAnsi="Verdana" w:cs="Verdana"/>
          <w:color w:val="212121"/>
          <w:highlight w:val="white"/>
        </w:rPr>
        <w:t>.</w:t>
      </w:r>
    </w:p>
    <w:p w14:paraId="5163AF20" w14:textId="77777777" w:rsidR="00926A86" w:rsidRDefault="00926A86">
      <w:pPr>
        <w:rPr>
          <w:rFonts w:ascii="Verdana" w:eastAsia="Verdana" w:hAnsi="Verdana" w:cs="Verdana"/>
          <w:color w:val="212121"/>
          <w:highlight w:val="white"/>
        </w:rPr>
      </w:pPr>
      <w:r>
        <w:rPr>
          <w:rFonts w:ascii="Verdana" w:eastAsia="Verdana" w:hAnsi="Verdana" w:cs="Verdana"/>
          <w:color w:val="212121"/>
          <w:highlight w:val="white"/>
        </w:rPr>
        <w:t xml:space="preserve"> </w:t>
      </w:r>
    </w:p>
    <w:p w14:paraId="78422D4C" w14:textId="77777777" w:rsidR="0030035D" w:rsidRDefault="00AC5AB2" w:rsidP="00AC5AB2">
      <w:pPr>
        <w:rPr>
          <w:rFonts w:ascii="Verdana" w:eastAsia="Verdana" w:hAnsi="Verdana" w:cs="Verdana"/>
          <w:color w:val="212121"/>
        </w:rPr>
      </w:pPr>
      <w:r>
        <w:rPr>
          <w:rFonts w:ascii="Verdana" w:eastAsia="Verdana" w:hAnsi="Verdana" w:cs="Verdana"/>
          <w:color w:val="212121"/>
          <w:highlight w:val="white"/>
        </w:rPr>
        <w:t xml:space="preserve">Please </w:t>
      </w:r>
      <w:r w:rsidR="005749D8">
        <w:rPr>
          <w:rFonts w:ascii="Verdana" w:eastAsia="Verdana" w:hAnsi="Verdana" w:cs="Verdana"/>
          <w:color w:val="212121"/>
          <w:highlight w:val="white"/>
        </w:rPr>
        <w:t xml:space="preserve">contact </w:t>
      </w:r>
      <w:r w:rsidR="005749D8">
        <w:rPr>
          <w:rFonts w:ascii="Verdana" w:eastAsia="Verdana" w:hAnsi="Verdana" w:cs="Verdana"/>
          <w:color w:val="212121"/>
        </w:rPr>
        <w:t>Pauline</w:t>
      </w:r>
      <w:r w:rsidR="00C25C17">
        <w:rPr>
          <w:rFonts w:ascii="Verdana" w:eastAsia="Verdana" w:hAnsi="Verdana" w:cs="Verdana"/>
          <w:color w:val="212121"/>
        </w:rPr>
        <w:t xml:space="preserve"> Chegwin</w:t>
      </w:r>
      <w:r w:rsidR="005749D8">
        <w:rPr>
          <w:rFonts w:ascii="Verdana" w:eastAsia="Verdana" w:hAnsi="Verdana" w:cs="Verdana"/>
          <w:color w:val="212121"/>
        </w:rPr>
        <w:t>, Referrals Manager</w:t>
      </w:r>
      <w:r w:rsidR="00C25C17">
        <w:rPr>
          <w:rFonts w:ascii="Verdana" w:eastAsia="Verdana" w:hAnsi="Verdana" w:cs="Verdana"/>
          <w:color w:val="212121"/>
        </w:rPr>
        <w:t xml:space="preserve"> at </w:t>
      </w:r>
      <w:r w:rsidR="00C25C17" w:rsidRPr="00CE5A37">
        <w:rPr>
          <w:rFonts w:ascii="Verdana" w:eastAsia="Verdana" w:hAnsi="Verdana" w:cs="Verdana"/>
          <w:color w:val="212121"/>
          <w:u w:val="single"/>
        </w:rPr>
        <w:t>p.chegwin@nhs.net</w:t>
      </w:r>
      <w:r>
        <w:rPr>
          <w:rFonts w:ascii="Verdana" w:eastAsia="Verdana" w:hAnsi="Verdana" w:cs="Verdana"/>
          <w:color w:val="212121"/>
        </w:rPr>
        <w:t xml:space="preserve"> </w:t>
      </w:r>
      <w:r>
        <w:rPr>
          <w:rFonts w:ascii="Verdana" w:eastAsia="Verdana" w:hAnsi="Verdana" w:cs="Verdana"/>
          <w:color w:val="212121"/>
          <w:highlight w:val="white"/>
        </w:rPr>
        <w:t>to arrange an initial telephone discussion and visit</w:t>
      </w:r>
      <w:r>
        <w:rPr>
          <w:rFonts w:ascii="Verdana" w:eastAsia="Verdana" w:hAnsi="Verdana" w:cs="Verdana"/>
          <w:color w:val="212121"/>
        </w:rPr>
        <w:t>.</w:t>
      </w:r>
    </w:p>
    <w:p w14:paraId="1DD0B22D" w14:textId="77777777" w:rsidR="0019107C" w:rsidRDefault="0019107C" w:rsidP="0019107C">
      <w:pPr>
        <w:rPr>
          <w:rFonts w:ascii="Verdana" w:eastAsia="Verdana" w:hAnsi="Verdana" w:cs="Verdana"/>
          <w:color w:val="212121"/>
        </w:rPr>
      </w:pPr>
    </w:p>
    <w:p w14:paraId="6A501BAC" w14:textId="77777777" w:rsidR="0019107C" w:rsidRDefault="0019107C" w:rsidP="00AC5AB2">
      <w:pPr>
        <w:rPr>
          <w:rFonts w:ascii="Verdana" w:eastAsia="Verdana" w:hAnsi="Verdana" w:cs="Verdana"/>
        </w:rPr>
      </w:pPr>
      <w:hyperlink r:id="rId8" w:history="1">
        <w:r w:rsidRPr="003941E9">
          <w:rPr>
            <w:rStyle w:val="Hyperlink"/>
            <w:rFonts w:ascii="Verdana" w:eastAsia="Verdana" w:hAnsi="Verdana" w:cs="Verdana"/>
          </w:rPr>
          <w:t>www.hedenahealth.co.uk</w:t>
        </w:r>
      </w:hyperlink>
    </w:p>
    <w:sectPr w:rsidR="0019107C">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8E095" w14:textId="77777777" w:rsidR="00220D7D" w:rsidRDefault="00220D7D" w:rsidP="00220D7D">
      <w:pPr>
        <w:spacing w:line="240" w:lineRule="auto"/>
      </w:pPr>
      <w:r>
        <w:separator/>
      </w:r>
    </w:p>
  </w:endnote>
  <w:endnote w:type="continuationSeparator" w:id="0">
    <w:p w14:paraId="6C154D82" w14:textId="77777777" w:rsidR="00220D7D" w:rsidRDefault="00220D7D" w:rsidP="00220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AC605" w14:textId="210F030F" w:rsidR="00220D7D" w:rsidRPr="00220D7D" w:rsidRDefault="00220D7D">
    <w:pPr>
      <w:pStyle w:val="Footer"/>
      <w:rPr>
        <w:sz w:val="16"/>
        <w:szCs w:val="16"/>
      </w:rPr>
    </w:pPr>
    <w:r w:rsidRPr="00220D7D">
      <w:rPr>
        <w:sz w:val="16"/>
        <w:szCs w:val="16"/>
      </w:rPr>
      <w:fldChar w:fldCharType="begin"/>
    </w:r>
    <w:r w:rsidRPr="00220D7D">
      <w:rPr>
        <w:sz w:val="16"/>
        <w:szCs w:val="16"/>
      </w:rPr>
      <w:instrText xml:space="preserve"> FILENAME  \p  \* MERGEFORMAT </w:instrText>
    </w:r>
    <w:r w:rsidRPr="00220D7D">
      <w:rPr>
        <w:sz w:val="16"/>
        <w:szCs w:val="16"/>
      </w:rPr>
      <w:fldChar w:fldCharType="separate"/>
    </w:r>
    <w:r w:rsidR="005B2CE5">
      <w:rPr>
        <w:noProof/>
        <w:sz w:val="16"/>
        <w:szCs w:val="16"/>
      </w:rPr>
      <w:t>H:\Secretaries Referrals\Pauline's Referral Folder\Job applications\Medical Secretary Advert.docx</w:t>
    </w:r>
    <w:r w:rsidRPr="00220D7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E5ACE" w14:textId="77777777" w:rsidR="00220D7D" w:rsidRDefault="00220D7D" w:rsidP="00220D7D">
      <w:pPr>
        <w:spacing w:line="240" w:lineRule="auto"/>
      </w:pPr>
      <w:r>
        <w:separator/>
      </w:r>
    </w:p>
  </w:footnote>
  <w:footnote w:type="continuationSeparator" w:id="0">
    <w:p w14:paraId="246149E7" w14:textId="77777777" w:rsidR="00220D7D" w:rsidRDefault="00220D7D" w:rsidP="00220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02EC7"/>
    <w:multiLevelType w:val="hybridMultilevel"/>
    <w:tmpl w:val="89D66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908E5"/>
    <w:multiLevelType w:val="multilevel"/>
    <w:tmpl w:val="CFCC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42391142">
    <w:abstractNumId w:val="1"/>
  </w:num>
  <w:num w:numId="2" w16cid:durableId="128195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35D"/>
    <w:rsid w:val="0019107C"/>
    <w:rsid w:val="00220D7D"/>
    <w:rsid w:val="002321E8"/>
    <w:rsid w:val="002D0E4E"/>
    <w:rsid w:val="0030035D"/>
    <w:rsid w:val="003009EE"/>
    <w:rsid w:val="00436728"/>
    <w:rsid w:val="005577F0"/>
    <w:rsid w:val="005749D8"/>
    <w:rsid w:val="005B2CE5"/>
    <w:rsid w:val="008047C5"/>
    <w:rsid w:val="00926A86"/>
    <w:rsid w:val="009711BA"/>
    <w:rsid w:val="00AC5AB2"/>
    <w:rsid w:val="00AF6E89"/>
    <w:rsid w:val="00BE02C1"/>
    <w:rsid w:val="00C25C17"/>
    <w:rsid w:val="00CE5A37"/>
    <w:rsid w:val="00D51B2A"/>
    <w:rsid w:val="00D95254"/>
    <w:rsid w:val="00E178CF"/>
    <w:rsid w:val="00F353B5"/>
    <w:rsid w:val="00F70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E547"/>
  <w15:docId w15:val="{EBDCB003-4CA3-4AAE-969D-5F083258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952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54"/>
    <w:rPr>
      <w:rFonts w:ascii="Tahoma" w:hAnsi="Tahoma" w:cs="Tahoma"/>
      <w:sz w:val="16"/>
      <w:szCs w:val="16"/>
    </w:rPr>
  </w:style>
  <w:style w:type="character" w:styleId="Hyperlink">
    <w:name w:val="Hyperlink"/>
    <w:basedOn w:val="DefaultParagraphFont"/>
    <w:uiPriority w:val="99"/>
    <w:rsid w:val="00AC5AB2"/>
    <w:rPr>
      <w:rFonts w:cs="Times New Roman"/>
      <w:color w:val="auto"/>
      <w:u w:val="single"/>
    </w:rPr>
  </w:style>
  <w:style w:type="character" w:styleId="FollowedHyperlink">
    <w:name w:val="FollowedHyperlink"/>
    <w:basedOn w:val="DefaultParagraphFont"/>
    <w:uiPriority w:val="99"/>
    <w:semiHidden/>
    <w:unhideWhenUsed/>
    <w:rsid w:val="0019107C"/>
    <w:rPr>
      <w:color w:val="800080" w:themeColor="followedHyperlink"/>
      <w:u w:val="single"/>
    </w:rPr>
  </w:style>
  <w:style w:type="paragraph" w:styleId="ListParagraph">
    <w:name w:val="List Paragraph"/>
    <w:basedOn w:val="Normal"/>
    <w:uiPriority w:val="34"/>
    <w:qFormat/>
    <w:rsid w:val="00926A86"/>
    <w:pPr>
      <w:ind w:left="720"/>
      <w:contextualSpacing/>
    </w:pPr>
  </w:style>
  <w:style w:type="paragraph" w:styleId="Header">
    <w:name w:val="header"/>
    <w:basedOn w:val="Normal"/>
    <w:link w:val="HeaderChar"/>
    <w:uiPriority w:val="99"/>
    <w:unhideWhenUsed/>
    <w:rsid w:val="00220D7D"/>
    <w:pPr>
      <w:tabs>
        <w:tab w:val="center" w:pos="4513"/>
        <w:tab w:val="right" w:pos="9026"/>
      </w:tabs>
      <w:spacing w:line="240" w:lineRule="auto"/>
    </w:pPr>
  </w:style>
  <w:style w:type="character" w:customStyle="1" w:styleId="HeaderChar">
    <w:name w:val="Header Char"/>
    <w:basedOn w:val="DefaultParagraphFont"/>
    <w:link w:val="Header"/>
    <w:uiPriority w:val="99"/>
    <w:rsid w:val="00220D7D"/>
  </w:style>
  <w:style w:type="paragraph" w:styleId="Footer">
    <w:name w:val="footer"/>
    <w:basedOn w:val="Normal"/>
    <w:link w:val="FooterChar"/>
    <w:uiPriority w:val="99"/>
    <w:unhideWhenUsed/>
    <w:rsid w:val="00220D7D"/>
    <w:pPr>
      <w:tabs>
        <w:tab w:val="center" w:pos="4513"/>
        <w:tab w:val="right" w:pos="9026"/>
      </w:tabs>
      <w:spacing w:line="240" w:lineRule="auto"/>
    </w:pPr>
  </w:style>
  <w:style w:type="character" w:customStyle="1" w:styleId="FooterChar">
    <w:name w:val="Footer Char"/>
    <w:basedOn w:val="DefaultParagraphFont"/>
    <w:link w:val="Footer"/>
    <w:uiPriority w:val="99"/>
    <w:rsid w:val="0022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edenahealth.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Amery (Hedena Health)</dc:creator>
  <cp:lastModifiedBy>Michelle Brownlie</cp:lastModifiedBy>
  <cp:revision>2</cp:revision>
  <cp:lastPrinted>2024-03-04T16:10:00Z</cp:lastPrinted>
  <dcterms:created xsi:type="dcterms:W3CDTF">2025-05-20T12:34:00Z</dcterms:created>
  <dcterms:modified xsi:type="dcterms:W3CDTF">2025-05-20T12:34:00Z</dcterms:modified>
</cp:coreProperties>
</file>