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61BE9C" w14:textId="77777777" w:rsidR="00766BAD" w:rsidRPr="001402C3" w:rsidRDefault="00766BAD" w:rsidP="00766BAD">
      <w:pPr>
        <w:jc w:val="both"/>
        <w:rPr>
          <w:rFonts w:ascii="Arial" w:hAnsi="Arial" w:cs="Arial"/>
          <w:sz w:val="22"/>
          <w:szCs w:val="22"/>
        </w:rPr>
      </w:pPr>
      <w:r w:rsidRPr="001402C3">
        <w:rPr>
          <w:rFonts w:ascii="Arial" w:hAnsi="Arial" w:cs="Arial"/>
          <w:sz w:val="22"/>
          <w:szCs w:val="22"/>
        </w:rPr>
        <w:t xml:space="preserve">We are a friendly, 3-site dispensing Practice in Buckinghamshire with surgeries in Wing, Whitchurch, and Winslow. The Practice has </w:t>
      </w:r>
      <w:r>
        <w:rPr>
          <w:rFonts w:ascii="Arial" w:hAnsi="Arial" w:cs="Arial"/>
          <w:sz w:val="22"/>
          <w:szCs w:val="22"/>
        </w:rPr>
        <w:t>6</w:t>
      </w:r>
      <w:r w:rsidRPr="001402C3">
        <w:rPr>
          <w:rFonts w:ascii="Arial" w:hAnsi="Arial" w:cs="Arial"/>
          <w:sz w:val="22"/>
          <w:szCs w:val="22"/>
        </w:rPr>
        <w:t xml:space="preserve"> GP Partners, together with salaried GPs and ANPs</w:t>
      </w:r>
      <w:r>
        <w:rPr>
          <w:rFonts w:ascii="Arial" w:hAnsi="Arial" w:cs="Arial"/>
          <w:sz w:val="22"/>
          <w:szCs w:val="22"/>
        </w:rPr>
        <w:t>. They</w:t>
      </w:r>
      <w:r w:rsidRPr="001402C3">
        <w:rPr>
          <w:rFonts w:ascii="Arial" w:hAnsi="Arial" w:cs="Arial"/>
          <w:sz w:val="22"/>
          <w:szCs w:val="22"/>
        </w:rPr>
        <w:t xml:space="preserve"> are supported by a full complement of Nurses</w:t>
      </w:r>
      <w:r>
        <w:rPr>
          <w:rFonts w:ascii="Arial" w:hAnsi="Arial" w:cs="Arial"/>
          <w:sz w:val="22"/>
          <w:szCs w:val="22"/>
        </w:rPr>
        <w:t>,</w:t>
      </w:r>
      <w:r w:rsidRPr="001402C3">
        <w:rPr>
          <w:rFonts w:ascii="Arial" w:hAnsi="Arial" w:cs="Arial"/>
          <w:sz w:val="22"/>
          <w:szCs w:val="22"/>
        </w:rPr>
        <w:t xml:space="preserve"> HCAs, a clinical pharmacist </w:t>
      </w:r>
      <w:r>
        <w:rPr>
          <w:rFonts w:ascii="Arial" w:hAnsi="Arial" w:cs="Arial"/>
          <w:sz w:val="22"/>
          <w:szCs w:val="22"/>
        </w:rPr>
        <w:t xml:space="preserve">and </w:t>
      </w:r>
      <w:r w:rsidRPr="001402C3">
        <w:rPr>
          <w:rFonts w:ascii="Arial" w:hAnsi="Arial" w:cs="Arial"/>
          <w:sz w:val="22"/>
          <w:szCs w:val="22"/>
        </w:rPr>
        <w:t>provid</w:t>
      </w:r>
      <w:r>
        <w:rPr>
          <w:rFonts w:ascii="Arial" w:hAnsi="Arial" w:cs="Arial"/>
          <w:sz w:val="22"/>
          <w:szCs w:val="22"/>
        </w:rPr>
        <w:t>e</w:t>
      </w:r>
      <w:r w:rsidRPr="001402C3">
        <w:rPr>
          <w:rFonts w:ascii="Arial" w:hAnsi="Arial" w:cs="Arial"/>
          <w:sz w:val="22"/>
          <w:szCs w:val="22"/>
        </w:rPr>
        <w:t xml:space="preserve"> care for 20,000 patients. We are a proactive and forward-thinking Practice dedicated to providing quality patient care. In total we are a team of more than </w:t>
      </w:r>
      <w:r>
        <w:rPr>
          <w:rFonts w:ascii="Arial" w:hAnsi="Arial" w:cs="Arial"/>
          <w:sz w:val="22"/>
          <w:szCs w:val="22"/>
        </w:rPr>
        <w:t>70</w:t>
      </w:r>
      <w:r w:rsidRPr="001402C3">
        <w:rPr>
          <w:rFonts w:ascii="Arial" w:hAnsi="Arial" w:cs="Arial"/>
          <w:sz w:val="22"/>
          <w:szCs w:val="22"/>
        </w:rPr>
        <w:t xml:space="preserve"> staff and we consider it important to maintain a supportive team ethos. </w:t>
      </w:r>
    </w:p>
    <w:p w14:paraId="55DA1D12" w14:textId="77777777" w:rsidR="00766BAD" w:rsidRPr="001402C3" w:rsidRDefault="00766BAD" w:rsidP="00766BAD">
      <w:pPr>
        <w:jc w:val="both"/>
        <w:rPr>
          <w:rFonts w:ascii="Arial" w:hAnsi="Arial" w:cs="Arial"/>
          <w:sz w:val="22"/>
          <w:szCs w:val="22"/>
        </w:rPr>
      </w:pPr>
    </w:p>
    <w:p w14:paraId="2B9A106F" w14:textId="77777777" w:rsidR="00766BAD" w:rsidRDefault="00766BAD" w:rsidP="00766BAD">
      <w:pPr>
        <w:jc w:val="both"/>
        <w:rPr>
          <w:rFonts w:ascii="Arial" w:hAnsi="Arial" w:cs="Arial"/>
          <w:sz w:val="22"/>
          <w:szCs w:val="22"/>
        </w:rPr>
      </w:pPr>
      <w:r w:rsidRPr="001402C3">
        <w:rPr>
          <w:rFonts w:ascii="Arial" w:hAnsi="Arial" w:cs="Arial"/>
          <w:sz w:val="22"/>
          <w:szCs w:val="22"/>
        </w:rPr>
        <w:t xml:space="preserve">Although our primary emphasis is on patient care, we value and endorse our </w:t>
      </w:r>
      <w:r>
        <w:rPr>
          <w:rFonts w:ascii="Arial" w:hAnsi="Arial" w:cs="Arial"/>
          <w:sz w:val="22"/>
          <w:szCs w:val="22"/>
        </w:rPr>
        <w:t>staff’s</w:t>
      </w:r>
      <w:r w:rsidRPr="001402C3">
        <w:rPr>
          <w:rFonts w:ascii="Arial" w:hAnsi="Arial" w:cs="Arial"/>
          <w:sz w:val="22"/>
          <w:szCs w:val="22"/>
        </w:rPr>
        <w:t xml:space="preserve"> well-being in order to promote a healthy work-life balance for everyone</w:t>
      </w:r>
      <w:r>
        <w:rPr>
          <w:rFonts w:ascii="Arial" w:hAnsi="Arial" w:cs="Arial"/>
          <w:sz w:val="22"/>
          <w:szCs w:val="22"/>
        </w:rPr>
        <w:t>.</w:t>
      </w:r>
    </w:p>
    <w:p w14:paraId="50754472" w14:textId="77777777" w:rsidR="00766BAD" w:rsidRPr="001402C3" w:rsidRDefault="00766BAD" w:rsidP="00766BAD">
      <w:pPr>
        <w:jc w:val="both"/>
        <w:rPr>
          <w:rFonts w:ascii="Arial" w:hAnsi="Arial" w:cs="Arial"/>
          <w:sz w:val="22"/>
          <w:szCs w:val="22"/>
        </w:rPr>
      </w:pPr>
    </w:p>
    <w:p w14:paraId="3DCFA640" w14:textId="77777777" w:rsidR="00766BAD" w:rsidRDefault="00766BAD" w:rsidP="00766BAD">
      <w:pPr>
        <w:jc w:val="both"/>
        <w:rPr>
          <w:rFonts w:ascii="Arial" w:hAnsi="Arial" w:cs="Arial"/>
          <w:sz w:val="22"/>
          <w:szCs w:val="22"/>
        </w:rPr>
      </w:pPr>
      <w:r w:rsidRPr="001402C3">
        <w:rPr>
          <w:rFonts w:ascii="Arial" w:hAnsi="Arial" w:cs="Arial"/>
          <w:sz w:val="22"/>
          <w:szCs w:val="22"/>
        </w:rPr>
        <w:t>We are the Lead practice in our PCN with more than 50% of the PCN population</w:t>
      </w:r>
      <w:r>
        <w:rPr>
          <w:rFonts w:ascii="Arial" w:hAnsi="Arial" w:cs="Arial"/>
          <w:sz w:val="22"/>
          <w:szCs w:val="22"/>
        </w:rPr>
        <w:t xml:space="preserve">.  </w:t>
      </w:r>
    </w:p>
    <w:p w14:paraId="6229C11C" w14:textId="77777777" w:rsidR="00766BAD" w:rsidRDefault="00766BAD" w:rsidP="00766BAD">
      <w:pPr>
        <w:jc w:val="both"/>
        <w:rPr>
          <w:rFonts w:ascii="Arial" w:hAnsi="Arial" w:cs="Arial"/>
          <w:sz w:val="22"/>
          <w:szCs w:val="22"/>
        </w:rPr>
      </w:pPr>
    </w:p>
    <w:p w14:paraId="76E24388" w14:textId="77777777" w:rsidR="00766BAD" w:rsidRPr="001402C3" w:rsidRDefault="00766BAD" w:rsidP="00766BAD">
      <w:pPr>
        <w:jc w:val="both"/>
        <w:rPr>
          <w:rFonts w:ascii="Arial" w:hAnsi="Arial" w:cs="Arial"/>
          <w:sz w:val="22"/>
          <w:szCs w:val="22"/>
        </w:rPr>
      </w:pPr>
      <w:r w:rsidRPr="001402C3">
        <w:rPr>
          <w:rFonts w:ascii="Arial" w:hAnsi="Arial" w:cs="Arial"/>
          <w:sz w:val="22"/>
          <w:szCs w:val="22"/>
        </w:rPr>
        <w:t xml:space="preserve">Our clinical team places a heavy emphasis on training and research, and we are a well-established training </w:t>
      </w:r>
      <w:r>
        <w:rPr>
          <w:rFonts w:ascii="Arial" w:hAnsi="Arial" w:cs="Arial"/>
          <w:sz w:val="22"/>
          <w:szCs w:val="22"/>
        </w:rPr>
        <w:t>P</w:t>
      </w:r>
      <w:r w:rsidRPr="001402C3">
        <w:rPr>
          <w:rFonts w:ascii="Arial" w:hAnsi="Arial" w:cs="Arial"/>
          <w:sz w:val="22"/>
          <w:szCs w:val="22"/>
        </w:rPr>
        <w:t>racti</w:t>
      </w:r>
      <w:r>
        <w:rPr>
          <w:rFonts w:ascii="Arial" w:hAnsi="Arial" w:cs="Arial"/>
          <w:sz w:val="22"/>
          <w:szCs w:val="22"/>
        </w:rPr>
        <w:t>c</w:t>
      </w:r>
      <w:r w:rsidRPr="001402C3">
        <w:rPr>
          <w:rFonts w:ascii="Arial" w:hAnsi="Arial" w:cs="Arial"/>
          <w:sz w:val="22"/>
          <w:szCs w:val="22"/>
        </w:rPr>
        <w:t xml:space="preserve">e with connections to Buckingham University </w:t>
      </w:r>
      <w:r>
        <w:rPr>
          <w:rFonts w:ascii="Arial" w:hAnsi="Arial" w:cs="Arial"/>
          <w:sz w:val="22"/>
          <w:szCs w:val="22"/>
        </w:rPr>
        <w:t>and The</w:t>
      </w:r>
      <w:r w:rsidRPr="001402C3">
        <w:rPr>
          <w:rFonts w:ascii="Arial" w:hAnsi="Arial" w:cs="Arial"/>
          <w:sz w:val="22"/>
          <w:szCs w:val="22"/>
        </w:rPr>
        <w:t xml:space="preserve"> National institute of clinical research</w:t>
      </w:r>
      <w:r>
        <w:rPr>
          <w:rFonts w:ascii="Arial" w:hAnsi="Arial" w:cs="Arial"/>
          <w:sz w:val="22"/>
          <w:szCs w:val="22"/>
        </w:rPr>
        <w:t>.</w:t>
      </w:r>
      <w:r w:rsidRPr="001402C3">
        <w:rPr>
          <w:rFonts w:ascii="Arial" w:hAnsi="Arial" w:cs="Arial"/>
          <w:sz w:val="22"/>
          <w:szCs w:val="22"/>
        </w:rPr>
        <w:t xml:space="preserve"> We have a CQC rating of ‘good' across all metrics, thanks to outstanding administrative support</w:t>
      </w:r>
      <w:r>
        <w:rPr>
          <w:rFonts w:ascii="Arial" w:hAnsi="Arial" w:cs="Arial"/>
          <w:sz w:val="22"/>
          <w:szCs w:val="22"/>
        </w:rPr>
        <w:t>.</w:t>
      </w:r>
    </w:p>
    <w:p w14:paraId="6145BBFB" w14:textId="77777777" w:rsidR="00766BAD" w:rsidRPr="001402C3" w:rsidRDefault="00766BAD" w:rsidP="00766BAD">
      <w:pPr>
        <w:jc w:val="both"/>
        <w:rPr>
          <w:rFonts w:ascii="Arial" w:hAnsi="Arial" w:cs="Arial"/>
          <w:sz w:val="22"/>
          <w:szCs w:val="22"/>
        </w:rPr>
      </w:pPr>
    </w:p>
    <w:p w14:paraId="4B496486" w14:textId="77777777" w:rsidR="00766BAD" w:rsidRPr="001402C3" w:rsidRDefault="00766BAD" w:rsidP="00766BAD">
      <w:pPr>
        <w:jc w:val="both"/>
        <w:rPr>
          <w:rFonts w:ascii="Arial" w:hAnsi="Arial" w:cs="Arial"/>
          <w:sz w:val="22"/>
          <w:szCs w:val="22"/>
        </w:rPr>
      </w:pPr>
      <w:r w:rsidRPr="001402C3">
        <w:rPr>
          <w:rFonts w:ascii="Arial" w:hAnsi="Arial" w:cs="Arial"/>
          <w:sz w:val="22"/>
          <w:szCs w:val="22"/>
        </w:rPr>
        <w:t>We use EMIS web, AccuRx and Docman10</w:t>
      </w:r>
      <w:r>
        <w:rPr>
          <w:rFonts w:ascii="Arial" w:hAnsi="Arial" w:cs="Arial"/>
          <w:sz w:val="22"/>
          <w:szCs w:val="22"/>
        </w:rPr>
        <w:t>.</w:t>
      </w:r>
    </w:p>
    <w:p w14:paraId="59A24870" w14:textId="77777777" w:rsidR="00766BAD" w:rsidRPr="001402C3" w:rsidRDefault="00766BAD" w:rsidP="00766BAD">
      <w:pPr>
        <w:jc w:val="both"/>
        <w:rPr>
          <w:rFonts w:ascii="Arial" w:hAnsi="Arial" w:cs="Arial"/>
          <w:sz w:val="22"/>
          <w:szCs w:val="22"/>
        </w:rPr>
      </w:pPr>
    </w:p>
    <w:p w14:paraId="41C1CFC6" w14:textId="77777777" w:rsidR="00766BAD" w:rsidRPr="001402C3" w:rsidRDefault="00766BAD" w:rsidP="00766BAD">
      <w:pPr>
        <w:jc w:val="both"/>
        <w:rPr>
          <w:rFonts w:ascii="Arial" w:hAnsi="Arial" w:cs="Arial"/>
          <w:b/>
          <w:sz w:val="22"/>
          <w:szCs w:val="22"/>
        </w:rPr>
      </w:pPr>
      <w:r w:rsidRPr="001402C3">
        <w:rPr>
          <w:rFonts w:ascii="Arial" w:hAnsi="Arial" w:cs="Arial"/>
          <w:b/>
          <w:sz w:val="22"/>
          <w:szCs w:val="22"/>
        </w:rPr>
        <w:t>About the Role</w:t>
      </w:r>
    </w:p>
    <w:p w14:paraId="434CA5AA" w14:textId="77777777" w:rsidR="00766BAD" w:rsidRPr="001402C3" w:rsidRDefault="00766BAD" w:rsidP="00766BAD">
      <w:pPr>
        <w:jc w:val="both"/>
        <w:rPr>
          <w:rFonts w:ascii="Arial" w:hAnsi="Arial" w:cs="Arial"/>
          <w:sz w:val="22"/>
          <w:szCs w:val="22"/>
        </w:rPr>
      </w:pPr>
    </w:p>
    <w:p w14:paraId="6E7C3037" w14:textId="77777777" w:rsidR="00766BAD" w:rsidRPr="002926A2" w:rsidRDefault="00766BAD" w:rsidP="00766BAD">
      <w:pPr>
        <w:jc w:val="both"/>
        <w:rPr>
          <w:rFonts w:ascii="Arial" w:hAnsi="Arial" w:cs="Arial"/>
          <w:color w:val="212B32"/>
        </w:rPr>
      </w:pPr>
      <w:r>
        <w:rPr>
          <w:rFonts w:ascii="Arial" w:hAnsi="Arial" w:cs="Arial"/>
          <w:sz w:val="22"/>
          <w:szCs w:val="22"/>
        </w:rPr>
        <w:t>We have a</w:t>
      </w:r>
      <w:r w:rsidRPr="001402C3">
        <w:rPr>
          <w:rFonts w:ascii="Arial" w:hAnsi="Arial" w:cs="Arial"/>
          <w:sz w:val="22"/>
          <w:szCs w:val="22"/>
        </w:rPr>
        <w:t>n exciting</w:t>
      </w:r>
      <w:r>
        <w:rPr>
          <w:rFonts w:ascii="Arial" w:hAnsi="Arial" w:cs="Arial"/>
          <w:sz w:val="22"/>
          <w:szCs w:val="22"/>
        </w:rPr>
        <w:t xml:space="preserve"> </w:t>
      </w:r>
      <w:r w:rsidRPr="001402C3">
        <w:rPr>
          <w:rFonts w:ascii="Arial" w:hAnsi="Arial" w:cs="Arial"/>
          <w:sz w:val="22"/>
          <w:szCs w:val="22"/>
        </w:rPr>
        <w:t>opportunity to join our friendly, rural dispensing Practice,</w:t>
      </w:r>
      <w:r>
        <w:rPr>
          <w:rFonts w:ascii="Arial" w:hAnsi="Arial" w:cs="Arial"/>
          <w:sz w:val="22"/>
          <w:szCs w:val="22"/>
        </w:rPr>
        <w:t xml:space="preserve"> as a Salaried GP working six sessions per week on a Monday, Wednesday and Thursday</w:t>
      </w:r>
      <w:r w:rsidRPr="001402C3">
        <w:rPr>
          <w:rFonts w:ascii="Arial" w:hAnsi="Arial" w:cs="Arial"/>
          <w:sz w:val="22"/>
          <w:szCs w:val="22"/>
        </w:rPr>
        <w:t xml:space="preserve">. We are searching for a compassionate, dynamic, and entrepreneurial GP to join our team. You will have the opportunity to support and care for a varied patient group as part of our multidisciplinary team. </w:t>
      </w:r>
      <w:r>
        <w:rPr>
          <w:rFonts w:ascii="Arial" w:hAnsi="Arial" w:cs="Arial"/>
          <w:sz w:val="22"/>
          <w:szCs w:val="22"/>
        </w:rPr>
        <w:t>Your role will play an integral part in all aspects of leadership helping to shape the future of the Practice supported by the Management Team.</w:t>
      </w:r>
    </w:p>
    <w:p w14:paraId="2D52966F" w14:textId="77777777" w:rsidR="00766BAD" w:rsidRDefault="00766BAD" w:rsidP="00766BAD">
      <w:pPr>
        <w:jc w:val="both"/>
        <w:rPr>
          <w:rFonts w:ascii="Arial" w:hAnsi="Arial" w:cs="Arial"/>
          <w:b/>
          <w:bCs/>
          <w:sz w:val="22"/>
          <w:szCs w:val="22"/>
        </w:rPr>
      </w:pPr>
    </w:p>
    <w:p w14:paraId="5461DBE4" w14:textId="77777777" w:rsidR="00766BAD" w:rsidRPr="001402C3" w:rsidRDefault="00766BAD" w:rsidP="00766BAD">
      <w:pPr>
        <w:jc w:val="both"/>
        <w:rPr>
          <w:rFonts w:ascii="Arial" w:hAnsi="Arial" w:cs="Arial"/>
          <w:b/>
          <w:bCs/>
          <w:sz w:val="22"/>
          <w:szCs w:val="22"/>
        </w:rPr>
      </w:pPr>
      <w:r w:rsidRPr="001402C3">
        <w:rPr>
          <w:rFonts w:ascii="Arial" w:hAnsi="Arial" w:cs="Arial"/>
          <w:b/>
          <w:bCs/>
          <w:sz w:val="22"/>
          <w:szCs w:val="22"/>
        </w:rPr>
        <w:t>Duties and Responsibilities</w:t>
      </w:r>
    </w:p>
    <w:p w14:paraId="493DA32D" w14:textId="77777777" w:rsidR="00766BAD" w:rsidRPr="001402C3" w:rsidRDefault="00766BAD" w:rsidP="00766BAD">
      <w:pPr>
        <w:jc w:val="both"/>
        <w:rPr>
          <w:rFonts w:ascii="Arial" w:hAnsi="Arial" w:cs="Arial"/>
          <w:bCs/>
          <w:sz w:val="22"/>
          <w:szCs w:val="22"/>
        </w:rPr>
      </w:pPr>
    </w:p>
    <w:p w14:paraId="5CA9DE05" w14:textId="77777777" w:rsidR="00766BAD" w:rsidRPr="001402C3" w:rsidRDefault="00766BAD" w:rsidP="00766BAD">
      <w:pPr>
        <w:jc w:val="both"/>
        <w:rPr>
          <w:rFonts w:ascii="Arial" w:hAnsi="Arial" w:cs="Arial"/>
          <w:sz w:val="22"/>
          <w:szCs w:val="22"/>
        </w:rPr>
      </w:pPr>
      <w:r w:rsidRPr="001402C3">
        <w:rPr>
          <w:rFonts w:ascii="Arial" w:hAnsi="Arial" w:cs="Arial"/>
          <w:sz w:val="22"/>
          <w:szCs w:val="22"/>
        </w:rPr>
        <w:t xml:space="preserve">The duties of the post holder are to provide a full range of general medical services which will include domiciliary visits as deemed appropriate. You will also be encouraged to utilise and develop any skills for the improvement of services to patients, child health surveillance, family planning, training, etc., and the Partnership encourages active engagement in developing and delivering new services.  This will be subject to presentation of the appropriate certificates and update of relevant courses. </w:t>
      </w:r>
    </w:p>
    <w:p w14:paraId="7BB75C80" w14:textId="77777777" w:rsidR="00766BAD" w:rsidRPr="001402C3" w:rsidRDefault="00766BAD" w:rsidP="00766BAD">
      <w:pPr>
        <w:jc w:val="both"/>
        <w:rPr>
          <w:rFonts w:ascii="Arial" w:hAnsi="Arial" w:cs="Arial"/>
          <w:sz w:val="22"/>
          <w:szCs w:val="22"/>
        </w:rPr>
      </w:pPr>
    </w:p>
    <w:p w14:paraId="44648FEA" w14:textId="77777777" w:rsidR="00766BAD" w:rsidRPr="001402C3" w:rsidRDefault="00766BAD" w:rsidP="00766BAD">
      <w:pPr>
        <w:jc w:val="both"/>
        <w:rPr>
          <w:rFonts w:ascii="Arial" w:hAnsi="Arial" w:cs="Arial"/>
          <w:b/>
          <w:sz w:val="22"/>
          <w:szCs w:val="22"/>
        </w:rPr>
      </w:pPr>
      <w:r w:rsidRPr="001402C3">
        <w:rPr>
          <w:rFonts w:ascii="Arial" w:hAnsi="Arial" w:cs="Arial"/>
          <w:b/>
          <w:sz w:val="22"/>
          <w:szCs w:val="22"/>
        </w:rPr>
        <w:t>Continual Professional Development</w:t>
      </w:r>
    </w:p>
    <w:p w14:paraId="60F1CFC2" w14:textId="77777777" w:rsidR="00766BAD" w:rsidRPr="001402C3" w:rsidRDefault="00766BAD" w:rsidP="00766BAD">
      <w:pPr>
        <w:jc w:val="both"/>
        <w:rPr>
          <w:rFonts w:ascii="Arial" w:hAnsi="Arial" w:cs="Arial"/>
          <w:bCs/>
          <w:sz w:val="22"/>
          <w:szCs w:val="22"/>
        </w:rPr>
      </w:pPr>
    </w:p>
    <w:p w14:paraId="37BC37D1" w14:textId="77777777" w:rsidR="00766BAD" w:rsidRDefault="00766BAD" w:rsidP="00766BAD">
      <w:pPr>
        <w:jc w:val="both"/>
        <w:rPr>
          <w:rFonts w:ascii="Arial" w:hAnsi="Arial" w:cs="Arial"/>
          <w:sz w:val="22"/>
          <w:szCs w:val="22"/>
        </w:rPr>
      </w:pPr>
      <w:r w:rsidRPr="001402C3">
        <w:rPr>
          <w:rFonts w:ascii="Arial" w:hAnsi="Arial" w:cs="Arial"/>
          <w:sz w:val="22"/>
          <w:szCs w:val="22"/>
        </w:rPr>
        <w:t xml:space="preserve">We value your continual professional development and professionalism and to that end we will encourage peer support. We encourage open dialogue and conversation that will assist you with your personal development and growth. The </w:t>
      </w:r>
      <w:r>
        <w:rPr>
          <w:rFonts w:ascii="Arial" w:hAnsi="Arial" w:cs="Arial"/>
          <w:sz w:val="22"/>
          <w:szCs w:val="22"/>
        </w:rPr>
        <w:t>P</w:t>
      </w:r>
      <w:r w:rsidRPr="001402C3">
        <w:rPr>
          <w:rFonts w:ascii="Arial" w:hAnsi="Arial" w:cs="Arial"/>
          <w:sz w:val="22"/>
          <w:szCs w:val="22"/>
        </w:rPr>
        <w:t xml:space="preserve">ractice is a training </w:t>
      </w:r>
      <w:r>
        <w:rPr>
          <w:rFonts w:ascii="Arial" w:hAnsi="Arial" w:cs="Arial"/>
          <w:sz w:val="22"/>
          <w:szCs w:val="22"/>
        </w:rPr>
        <w:t>Pr</w:t>
      </w:r>
      <w:r w:rsidRPr="001402C3">
        <w:rPr>
          <w:rFonts w:ascii="Arial" w:hAnsi="Arial" w:cs="Arial"/>
          <w:sz w:val="22"/>
          <w:szCs w:val="22"/>
        </w:rPr>
        <w:t>actice, and you will be expected to provide appropriate support for any students or training grade clinicians</w:t>
      </w:r>
      <w:r>
        <w:rPr>
          <w:rFonts w:ascii="Arial" w:hAnsi="Arial" w:cs="Arial"/>
          <w:sz w:val="22"/>
          <w:szCs w:val="22"/>
        </w:rPr>
        <w:t>.</w:t>
      </w:r>
    </w:p>
    <w:p w14:paraId="4AB62DCF" w14:textId="77777777" w:rsidR="00766BAD" w:rsidRPr="001402C3" w:rsidRDefault="00766BAD" w:rsidP="00766BAD">
      <w:pPr>
        <w:jc w:val="both"/>
        <w:rPr>
          <w:rFonts w:ascii="Arial" w:hAnsi="Arial" w:cs="Arial"/>
          <w:sz w:val="22"/>
          <w:szCs w:val="22"/>
        </w:rPr>
      </w:pPr>
    </w:p>
    <w:p w14:paraId="4A0832B8" w14:textId="77777777" w:rsidR="00766BAD" w:rsidRPr="001402C3" w:rsidRDefault="00766BAD" w:rsidP="00766BAD">
      <w:pPr>
        <w:jc w:val="both"/>
        <w:rPr>
          <w:rFonts w:ascii="Arial" w:hAnsi="Arial" w:cs="Arial"/>
          <w:color w:val="212B32"/>
          <w:sz w:val="22"/>
          <w:szCs w:val="22"/>
        </w:rPr>
      </w:pPr>
      <w:r w:rsidRPr="001402C3">
        <w:rPr>
          <w:rFonts w:ascii="Arial" w:hAnsi="Arial" w:cs="Arial"/>
          <w:color w:val="212B32"/>
          <w:sz w:val="22"/>
          <w:szCs w:val="22"/>
        </w:rPr>
        <w:t xml:space="preserve">GPs are encouraged to attend </w:t>
      </w:r>
      <w:r>
        <w:rPr>
          <w:rFonts w:ascii="Arial" w:hAnsi="Arial" w:cs="Arial"/>
          <w:color w:val="212B32"/>
          <w:sz w:val="22"/>
          <w:szCs w:val="22"/>
        </w:rPr>
        <w:t>P</w:t>
      </w:r>
      <w:r w:rsidRPr="001402C3">
        <w:rPr>
          <w:rFonts w:ascii="Arial" w:hAnsi="Arial" w:cs="Arial"/>
          <w:color w:val="212B32"/>
          <w:sz w:val="22"/>
          <w:szCs w:val="22"/>
        </w:rPr>
        <w:t xml:space="preserve">rotected </w:t>
      </w:r>
      <w:r>
        <w:rPr>
          <w:rFonts w:ascii="Arial" w:hAnsi="Arial" w:cs="Arial"/>
          <w:color w:val="212B32"/>
          <w:sz w:val="22"/>
          <w:szCs w:val="22"/>
        </w:rPr>
        <w:t>L</w:t>
      </w:r>
      <w:r w:rsidRPr="001402C3">
        <w:rPr>
          <w:rFonts w:ascii="Arial" w:hAnsi="Arial" w:cs="Arial"/>
          <w:color w:val="212B32"/>
          <w:sz w:val="22"/>
          <w:szCs w:val="22"/>
        </w:rPr>
        <w:t xml:space="preserve">earning </w:t>
      </w:r>
      <w:r>
        <w:rPr>
          <w:rFonts w:ascii="Arial" w:hAnsi="Arial" w:cs="Arial"/>
          <w:color w:val="212B32"/>
          <w:sz w:val="22"/>
          <w:szCs w:val="22"/>
        </w:rPr>
        <w:t>T (PLT) t</w:t>
      </w:r>
      <w:r w:rsidRPr="001402C3">
        <w:rPr>
          <w:rFonts w:ascii="Arial" w:hAnsi="Arial" w:cs="Arial"/>
          <w:color w:val="212B32"/>
          <w:sz w:val="22"/>
          <w:szCs w:val="22"/>
        </w:rPr>
        <w:t xml:space="preserve">ime sessions. The </w:t>
      </w:r>
      <w:r>
        <w:rPr>
          <w:rFonts w:ascii="Arial" w:hAnsi="Arial" w:cs="Arial"/>
          <w:color w:val="212B32"/>
          <w:sz w:val="22"/>
          <w:szCs w:val="22"/>
        </w:rPr>
        <w:t>P</w:t>
      </w:r>
      <w:r w:rsidRPr="001402C3">
        <w:rPr>
          <w:rFonts w:ascii="Arial" w:hAnsi="Arial" w:cs="Arial"/>
          <w:color w:val="212B32"/>
          <w:sz w:val="22"/>
          <w:szCs w:val="22"/>
        </w:rPr>
        <w:t xml:space="preserve">ractice provides an annual study leave allowance aligned to the BMA model contract. We hold regular </w:t>
      </w:r>
      <w:r>
        <w:rPr>
          <w:rFonts w:ascii="Arial" w:hAnsi="Arial" w:cs="Arial"/>
          <w:color w:val="212B32"/>
          <w:sz w:val="22"/>
          <w:szCs w:val="22"/>
        </w:rPr>
        <w:t>P</w:t>
      </w:r>
      <w:r w:rsidRPr="001402C3">
        <w:rPr>
          <w:rFonts w:ascii="Arial" w:hAnsi="Arial" w:cs="Arial"/>
          <w:color w:val="212B32"/>
          <w:sz w:val="22"/>
          <w:szCs w:val="22"/>
        </w:rPr>
        <w:t>ractice meetings which include safeguarding, palliative care, and significant events.</w:t>
      </w:r>
    </w:p>
    <w:p w14:paraId="378E927D" w14:textId="77777777" w:rsidR="00766BAD" w:rsidRPr="001402C3" w:rsidRDefault="00766BAD" w:rsidP="00766BAD">
      <w:pPr>
        <w:jc w:val="both"/>
        <w:rPr>
          <w:rFonts w:ascii="Arial" w:hAnsi="Arial" w:cs="Arial"/>
          <w:sz w:val="22"/>
          <w:szCs w:val="22"/>
        </w:rPr>
      </w:pPr>
    </w:p>
    <w:p w14:paraId="7396907C" w14:textId="77777777" w:rsidR="00766BAD" w:rsidRPr="001402C3" w:rsidRDefault="00766BAD" w:rsidP="00766BAD">
      <w:pPr>
        <w:jc w:val="both"/>
        <w:rPr>
          <w:rFonts w:ascii="Arial" w:hAnsi="Arial" w:cs="Arial"/>
          <w:b/>
          <w:bCs/>
          <w:sz w:val="22"/>
          <w:szCs w:val="22"/>
        </w:rPr>
      </w:pPr>
      <w:r w:rsidRPr="001402C3">
        <w:rPr>
          <w:rFonts w:ascii="Arial" w:hAnsi="Arial" w:cs="Arial"/>
          <w:sz w:val="22"/>
          <w:szCs w:val="22"/>
        </w:rPr>
        <w:t xml:space="preserve"> </w:t>
      </w:r>
      <w:r w:rsidRPr="001402C3">
        <w:rPr>
          <w:rFonts w:ascii="Arial" w:hAnsi="Arial" w:cs="Arial"/>
          <w:b/>
          <w:bCs/>
          <w:sz w:val="22"/>
          <w:szCs w:val="22"/>
        </w:rPr>
        <w:t>Essential skills:</w:t>
      </w:r>
    </w:p>
    <w:p w14:paraId="7231E565" w14:textId="77777777" w:rsidR="00766BAD" w:rsidRPr="001402C3" w:rsidRDefault="00766BAD" w:rsidP="00766BAD">
      <w:pPr>
        <w:pStyle w:val="ListParagraph"/>
        <w:jc w:val="both"/>
        <w:rPr>
          <w:rFonts w:ascii="Arial" w:hAnsi="Arial" w:cs="Arial"/>
          <w:bCs/>
          <w:color w:val="212B32"/>
          <w:sz w:val="22"/>
          <w:szCs w:val="22"/>
        </w:rPr>
      </w:pPr>
    </w:p>
    <w:p w14:paraId="7F3A59BC"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 xml:space="preserve">Motivated team player </w:t>
      </w:r>
    </w:p>
    <w:p w14:paraId="7C917FD9"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 xml:space="preserve">Excellent interpersonal and communication skills in a confidential manner </w:t>
      </w:r>
    </w:p>
    <w:p w14:paraId="74E2A017"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Awar</w:t>
      </w:r>
      <w:r>
        <w:rPr>
          <w:rFonts w:ascii="Arial" w:hAnsi="Arial" w:cs="Arial"/>
          <w:color w:val="212B32"/>
          <w:sz w:val="22"/>
          <w:szCs w:val="22"/>
        </w:rPr>
        <w:t>en</w:t>
      </w:r>
      <w:r w:rsidRPr="001402C3">
        <w:rPr>
          <w:rFonts w:ascii="Arial" w:hAnsi="Arial" w:cs="Arial"/>
          <w:color w:val="212B32"/>
          <w:sz w:val="22"/>
          <w:szCs w:val="22"/>
        </w:rPr>
        <w:t>ess of and compliance with all relevant Practice policies</w:t>
      </w:r>
      <w:r>
        <w:rPr>
          <w:rFonts w:ascii="Arial" w:hAnsi="Arial" w:cs="Arial"/>
          <w:color w:val="212B32"/>
          <w:sz w:val="22"/>
          <w:szCs w:val="22"/>
        </w:rPr>
        <w:t xml:space="preserve"> </w:t>
      </w:r>
      <w:r w:rsidRPr="001402C3">
        <w:rPr>
          <w:rFonts w:ascii="Arial" w:hAnsi="Arial" w:cs="Arial"/>
          <w:color w:val="212B32"/>
          <w:sz w:val="22"/>
          <w:szCs w:val="22"/>
        </w:rPr>
        <w:t xml:space="preserve">/ guidelines etc </w:t>
      </w:r>
    </w:p>
    <w:p w14:paraId="352480BA"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Commitment to delivering a high standard of patient-centred care</w:t>
      </w:r>
    </w:p>
    <w:p w14:paraId="546B287A"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lastRenderedPageBreak/>
        <w:t>Commitment to primary prevention and health improvement</w:t>
      </w:r>
    </w:p>
    <w:p w14:paraId="2DFCA00C"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Addressing health inequalities</w:t>
      </w:r>
    </w:p>
    <w:p w14:paraId="4F94AA06"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 xml:space="preserve">Knowledge and understanding of chronic disease management </w:t>
      </w:r>
    </w:p>
    <w:p w14:paraId="154B94D4"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 xml:space="preserve">Primary prevention </w:t>
      </w:r>
      <w:r>
        <w:rPr>
          <w:rFonts w:ascii="Arial" w:hAnsi="Arial" w:cs="Arial"/>
          <w:color w:val="212B32"/>
          <w:sz w:val="22"/>
          <w:szCs w:val="22"/>
        </w:rPr>
        <w:t>and</w:t>
      </w:r>
      <w:r w:rsidRPr="001402C3">
        <w:rPr>
          <w:rFonts w:ascii="Arial" w:hAnsi="Arial" w:cs="Arial"/>
          <w:color w:val="212B32"/>
          <w:sz w:val="22"/>
          <w:szCs w:val="22"/>
        </w:rPr>
        <w:t xml:space="preserve"> screening services</w:t>
      </w:r>
    </w:p>
    <w:p w14:paraId="0F994B08"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Organised and efficient in record keeping and completion of paperwork</w:t>
      </w:r>
    </w:p>
    <w:p w14:paraId="06E0265C"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Time management being able to prioritise work and work under pressure</w:t>
      </w:r>
    </w:p>
    <w:p w14:paraId="602C5097"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Willingness to share and collaborate across entire primary health team</w:t>
      </w:r>
    </w:p>
    <w:p w14:paraId="1F1CA166"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Ability to develop and maintain effective working relationships with multi-disciplinary and multi-agency teams</w:t>
      </w:r>
    </w:p>
    <w:p w14:paraId="28689927"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Ability to work flexibly</w:t>
      </w:r>
    </w:p>
    <w:p w14:paraId="4FC83180"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Ability to recognise own limitations and act upon them appropriately</w:t>
      </w:r>
    </w:p>
    <w:p w14:paraId="4E1FEE84"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Willingness to learn new skills and to problem solve daily</w:t>
      </w:r>
    </w:p>
    <w:p w14:paraId="3A0E10D3"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Ability to work within the changing structures of the NHS and work to the requirements of other regulatory bodies</w:t>
      </w:r>
    </w:p>
    <w:p w14:paraId="48A84472"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GMC GP Register</w:t>
      </w:r>
      <w:r>
        <w:rPr>
          <w:rFonts w:ascii="Arial" w:hAnsi="Arial" w:cs="Arial"/>
          <w:color w:val="212B32"/>
          <w:sz w:val="22"/>
          <w:szCs w:val="22"/>
        </w:rPr>
        <w:t>ed</w:t>
      </w:r>
    </w:p>
    <w:p w14:paraId="7A56A26D"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Responsible for own development and support and encourage development of others</w:t>
      </w:r>
    </w:p>
    <w:p w14:paraId="68A227B5"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Enhanced Disclosure &amp; Barring Service check</w:t>
      </w:r>
    </w:p>
    <w:p w14:paraId="2FDA2B30" w14:textId="77777777" w:rsidR="00766BAD" w:rsidRPr="001402C3"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UK driving licence</w:t>
      </w:r>
    </w:p>
    <w:p w14:paraId="5FB7A182" w14:textId="77777777" w:rsidR="00766BAD" w:rsidRDefault="00766BAD" w:rsidP="00766BAD">
      <w:pPr>
        <w:pStyle w:val="ListParagraph"/>
        <w:numPr>
          <w:ilvl w:val="0"/>
          <w:numId w:val="2"/>
        </w:numPr>
        <w:jc w:val="both"/>
        <w:rPr>
          <w:rFonts w:ascii="Arial" w:hAnsi="Arial" w:cs="Arial"/>
          <w:color w:val="212B32"/>
          <w:sz w:val="22"/>
          <w:szCs w:val="22"/>
        </w:rPr>
      </w:pPr>
      <w:r w:rsidRPr="001402C3">
        <w:rPr>
          <w:rFonts w:ascii="Arial" w:hAnsi="Arial" w:cs="Arial"/>
          <w:color w:val="212B32"/>
          <w:sz w:val="22"/>
          <w:szCs w:val="22"/>
        </w:rPr>
        <w:t>UK work permit (if required)</w:t>
      </w:r>
    </w:p>
    <w:p w14:paraId="22BBE699" w14:textId="77777777" w:rsidR="00766BAD" w:rsidRDefault="00766BAD" w:rsidP="00766BAD">
      <w:pPr>
        <w:jc w:val="both"/>
        <w:rPr>
          <w:rFonts w:ascii="Arial" w:hAnsi="Arial" w:cs="Arial"/>
          <w:color w:val="212B32"/>
          <w:sz w:val="22"/>
          <w:szCs w:val="22"/>
        </w:rPr>
      </w:pPr>
    </w:p>
    <w:p w14:paraId="1D8A446A" w14:textId="77777777" w:rsidR="00766BAD" w:rsidRDefault="00766BAD" w:rsidP="00766BAD">
      <w:pPr>
        <w:rPr>
          <w:rFonts w:ascii="Arial" w:hAnsi="Arial" w:cs="Arial"/>
          <w:b/>
          <w:color w:val="212B32"/>
          <w:sz w:val="22"/>
          <w:szCs w:val="22"/>
        </w:rPr>
      </w:pPr>
      <w:r>
        <w:rPr>
          <w:rFonts w:ascii="Arial" w:hAnsi="Arial" w:cs="Arial"/>
          <w:b/>
          <w:color w:val="212B32"/>
          <w:sz w:val="22"/>
          <w:szCs w:val="22"/>
        </w:rPr>
        <w:br w:type="page"/>
      </w:r>
    </w:p>
    <w:p w14:paraId="5C6F5F43" w14:textId="77777777" w:rsidR="00766BAD" w:rsidRDefault="00766BAD" w:rsidP="00766BAD">
      <w:pPr>
        <w:rPr>
          <w:rFonts w:ascii="Arial" w:hAnsi="Arial" w:cs="Arial"/>
          <w:b/>
          <w:color w:val="212B32"/>
          <w:sz w:val="22"/>
          <w:szCs w:val="22"/>
        </w:rPr>
      </w:pPr>
    </w:p>
    <w:p w14:paraId="37A6757E" w14:textId="77777777" w:rsidR="00766BAD" w:rsidRDefault="00766BAD" w:rsidP="00766BAD">
      <w:pPr>
        <w:jc w:val="both"/>
        <w:rPr>
          <w:rFonts w:ascii="Arial" w:hAnsi="Arial" w:cs="Arial"/>
          <w:b/>
          <w:color w:val="212B32"/>
          <w:sz w:val="22"/>
          <w:szCs w:val="22"/>
        </w:rPr>
      </w:pPr>
      <w:r w:rsidRPr="001402C3">
        <w:rPr>
          <w:rFonts w:ascii="Arial" w:hAnsi="Arial" w:cs="Arial"/>
          <w:b/>
          <w:color w:val="212B32"/>
          <w:sz w:val="22"/>
          <w:szCs w:val="22"/>
        </w:rPr>
        <w:t>Desirable</w:t>
      </w:r>
    </w:p>
    <w:p w14:paraId="07F628AF" w14:textId="77777777" w:rsidR="00766BAD" w:rsidRPr="001402C3" w:rsidRDefault="00766BAD" w:rsidP="00766BAD">
      <w:pPr>
        <w:jc w:val="both"/>
        <w:rPr>
          <w:rFonts w:ascii="Arial" w:hAnsi="Arial" w:cs="Arial"/>
          <w:b/>
          <w:color w:val="212B32"/>
          <w:sz w:val="22"/>
          <w:szCs w:val="22"/>
        </w:rPr>
      </w:pPr>
    </w:p>
    <w:p w14:paraId="0983871C" w14:textId="77777777" w:rsidR="00766BAD" w:rsidRPr="001402C3" w:rsidRDefault="00766BAD" w:rsidP="00766BAD">
      <w:pPr>
        <w:pStyle w:val="ListParagraph"/>
        <w:numPr>
          <w:ilvl w:val="0"/>
          <w:numId w:val="3"/>
        </w:numPr>
        <w:jc w:val="both"/>
        <w:rPr>
          <w:rFonts w:ascii="Arial" w:hAnsi="Arial" w:cs="Arial"/>
          <w:color w:val="212B32"/>
          <w:sz w:val="22"/>
          <w:szCs w:val="22"/>
        </w:rPr>
      </w:pPr>
      <w:r w:rsidRPr="001402C3">
        <w:rPr>
          <w:rFonts w:ascii="Arial" w:hAnsi="Arial" w:cs="Arial"/>
          <w:color w:val="212B32"/>
          <w:sz w:val="22"/>
          <w:szCs w:val="22"/>
        </w:rPr>
        <w:t>Ability to inspire, motivate and lead a team</w:t>
      </w:r>
    </w:p>
    <w:p w14:paraId="15E3063B" w14:textId="77777777" w:rsidR="00766BAD" w:rsidRDefault="00766BAD" w:rsidP="00766BAD">
      <w:pPr>
        <w:pStyle w:val="ListParagraph"/>
        <w:numPr>
          <w:ilvl w:val="0"/>
          <w:numId w:val="3"/>
        </w:numPr>
        <w:jc w:val="both"/>
        <w:rPr>
          <w:rFonts w:ascii="Arial" w:hAnsi="Arial" w:cs="Arial"/>
          <w:color w:val="212B32"/>
          <w:sz w:val="22"/>
          <w:szCs w:val="22"/>
        </w:rPr>
      </w:pPr>
      <w:r w:rsidRPr="001402C3">
        <w:rPr>
          <w:rFonts w:ascii="Arial" w:hAnsi="Arial" w:cs="Arial"/>
          <w:color w:val="212B32"/>
          <w:sz w:val="22"/>
          <w:szCs w:val="22"/>
        </w:rPr>
        <w:t>Ability to challenge traditional models of working and to suggest improvements for change in a positive and inclusive manner</w:t>
      </w:r>
    </w:p>
    <w:p w14:paraId="4172BCBB" w14:textId="77777777" w:rsidR="00766BAD" w:rsidRPr="001402C3" w:rsidRDefault="00766BAD" w:rsidP="00766BAD">
      <w:pPr>
        <w:pStyle w:val="ListParagraph"/>
        <w:numPr>
          <w:ilvl w:val="0"/>
          <w:numId w:val="3"/>
        </w:numPr>
        <w:jc w:val="both"/>
        <w:rPr>
          <w:rFonts w:ascii="Arial" w:hAnsi="Arial" w:cs="Arial"/>
          <w:color w:val="212B32"/>
          <w:sz w:val="22"/>
          <w:szCs w:val="22"/>
        </w:rPr>
      </w:pPr>
      <w:r>
        <w:rPr>
          <w:rFonts w:ascii="Arial" w:hAnsi="Arial" w:cs="Arial"/>
          <w:color w:val="212B32"/>
          <w:sz w:val="22"/>
          <w:szCs w:val="22"/>
        </w:rPr>
        <w:t>Be knowledgeable about key policy developments within the NHS</w:t>
      </w:r>
    </w:p>
    <w:p w14:paraId="69BF2DB8" w14:textId="77777777" w:rsidR="00766BAD" w:rsidRPr="006A6E06" w:rsidRDefault="00766BAD" w:rsidP="00766BAD">
      <w:pPr>
        <w:pStyle w:val="ListParagraph"/>
        <w:numPr>
          <w:ilvl w:val="0"/>
          <w:numId w:val="3"/>
        </w:numPr>
        <w:jc w:val="both"/>
        <w:rPr>
          <w:rFonts w:ascii="Arial" w:hAnsi="Arial" w:cs="Arial"/>
          <w:color w:val="212B32"/>
          <w:sz w:val="22"/>
          <w:szCs w:val="22"/>
        </w:rPr>
      </w:pPr>
      <w:r>
        <w:rPr>
          <w:rFonts w:ascii="Arial" w:hAnsi="Arial" w:cs="Arial"/>
          <w:color w:val="212B32"/>
          <w:sz w:val="22"/>
          <w:szCs w:val="22"/>
        </w:rPr>
        <w:t>W</w:t>
      </w:r>
      <w:r w:rsidRPr="001402C3">
        <w:rPr>
          <w:rFonts w:ascii="Arial" w:hAnsi="Arial" w:cs="Arial"/>
          <w:color w:val="212B32"/>
          <w:sz w:val="22"/>
          <w:szCs w:val="22"/>
        </w:rPr>
        <w:t>orking knowledge of EMIS Web and Docman 10</w:t>
      </w:r>
    </w:p>
    <w:p w14:paraId="6649D93D" w14:textId="77777777" w:rsidR="00766BAD" w:rsidRDefault="00766BAD" w:rsidP="00766BAD">
      <w:pPr>
        <w:jc w:val="both"/>
        <w:rPr>
          <w:rFonts w:ascii="Arial" w:hAnsi="Arial" w:cs="Arial"/>
          <w:color w:val="212B32"/>
          <w:sz w:val="22"/>
          <w:szCs w:val="22"/>
        </w:rPr>
      </w:pPr>
    </w:p>
    <w:p w14:paraId="3A1FDA7E" w14:textId="77777777" w:rsidR="00766BAD" w:rsidRDefault="00766BAD" w:rsidP="00766BAD">
      <w:pPr>
        <w:jc w:val="both"/>
        <w:rPr>
          <w:rFonts w:ascii="Arial" w:hAnsi="Arial" w:cs="Arial"/>
          <w:b/>
          <w:bCs/>
          <w:color w:val="212B32"/>
          <w:sz w:val="22"/>
          <w:szCs w:val="22"/>
        </w:rPr>
      </w:pPr>
      <w:r w:rsidRPr="0033367B">
        <w:rPr>
          <w:rFonts w:ascii="Arial" w:hAnsi="Arial" w:cs="Arial"/>
          <w:b/>
          <w:bCs/>
          <w:color w:val="212B32"/>
          <w:sz w:val="22"/>
          <w:szCs w:val="22"/>
        </w:rPr>
        <w:t>We offer</w:t>
      </w:r>
    </w:p>
    <w:p w14:paraId="730DEBBD" w14:textId="77777777" w:rsidR="00766BAD" w:rsidRPr="001402C3" w:rsidRDefault="00766BAD" w:rsidP="00766BAD">
      <w:pPr>
        <w:jc w:val="both"/>
        <w:rPr>
          <w:rFonts w:ascii="Arial" w:hAnsi="Arial" w:cs="Arial"/>
          <w:b/>
          <w:sz w:val="22"/>
          <w:szCs w:val="22"/>
        </w:rPr>
      </w:pPr>
    </w:p>
    <w:p w14:paraId="781994F0" w14:textId="77777777" w:rsidR="00766BAD" w:rsidRPr="001402C3" w:rsidRDefault="00766BAD" w:rsidP="00766BAD">
      <w:pPr>
        <w:pStyle w:val="ListParagraph"/>
        <w:numPr>
          <w:ilvl w:val="0"/>
          <w:numId w:val="1"/>
        </w:numPr>
        <w:jc w:val="both"/>
        <w:rPr>
          <w:rFonts w:ascii="Arial" w:hAnsi="Arial" w:cs="Arial"/>
          <w:bCs/>
          <w:sz w:val="22"/>
          <w:szCs w:val="22"/>
        </w:rPr>
      </w:pPr>
      <w:r w:rsidRPr="001402C3">
        <w:rPr>
          <w:rFonts w:ascii="Arial" w:hAnsi="Arial" w:cs="Arial"/>
          <w:bCs/>
          <w:sz w:val="22"/>
          <w:szCs w:val="22"/>
        </w:rPr>
        <w:t>A competitive salary based on experience</w:t>
      </w:r>
    </w:p>
    <w:p w14:paraId="0873AEF5" w14:textId="77777777" w:rsidR="00766BAD" w:rsidRPr="001402C3" w:rsidRDefault="00766BAD" w:rsidP="00766BAD">
      <w:pPr>
        <w:pStyle w:val="ListParagraph"/>
        <w:numPr>
          <w:ilvl w:val="0"/>
          <w:numId w:val="1"/>
        </w:numPr>
        <w:jc w:val="both"/>
        <w:rPr>
          <w:rFonts w:ascii="Arial" w:hAnsi="Arial" w:cs="Arial"/>
          <w:bCs/>
          <w:sz w:val="22"/>
          <w:szCs w:val="22"/>
        </w:rPr>
      </w:pPr>
      <w:r w:rsidRPr="001402C3">
        <w:rPr>
          <w:rFonts w:ascii="Arial" w:hAnsi="Arial" w:cs="Arial"/>
          <w:bCs/>
          <w:sz w:val="22"/>
          <w:szCs w:val="22"/>
        </w:rPr>
        <w:t xml:space="preserve">Enrolment to Benenden Health – a private medical provider </w:t>
      </w:r>
    </w:p>
    <w:p w14:paraId="590B928B" w14:textId="77777777" w:rsidR="00766BAD" w:rsidRPr="001402C3" w:rsidRDefault="00766BAD" w:rsidP="00766BAD">
      <w:pPr>
        <w:pStyle w:val="ListParagraph"/>
        <w:numPr>
          <w:ilvl w:val="0"/>
          <w:numId w:val="1"/>
        </w:numPr>
        <w:jc w:val="both"/>
        <w:rPr>
          <w:rFonts w:ascii="Arial" w:hAnsi="Arial" w:cs="Arial"/>
          <w:bCs/>
          <w:sz w:val="22"/>
          <w:szCs w:val="22"/>
        </w:rPr>
      </w:pPr>
      <w:r w:rsidRPr="001402C3">
        <w:rPr>
          <w:rFonts w:ascii="Arial" w:hAnsi="Arial" w:cs="Arial"/>
          <w:bCs/>
          <w:sz w:val="22"/>
          <w:szCs w:val="22"/>
        </w:rPr>
        <w:t xml:space="preserve">Free on-site Parking </w:t>
      </w:r>
    </w:p>
    <w:p w14:paraId="2C01B869" w14:textId="77777777" w:rsidR="00766BAD" w:rsidRPr="007E1602" w:rsidRDefault="00766BAD" w:rsidP="00766BAD">
      <w:pPr>
        <w:rPr>
          <w:rFonts w:ascii="Arial" w:hAnsi="Arial" w:cs="Arial"/>
        </w:rPr>
      </w:pPr>
    </w:p>
    <w:p w14:paraId="590C6CC9" w14:textId="77777777" w:rsidR="00766BAD" w:rsidRPr="007E1602" w:rsidRDefault="00766BAD" w:rsidP="00766BAD">
      <w:pPr>
        <w:rPr>
          <w:rFonts w:ascii="Arial" w:hAnsi="Arial" w:cs="Arial"/>
        </w:rPr>
      </w:pPr>
    </w:p>
    <w:p w14:paraId="4CB6304A" w14:textId="77777777" w:rsidR="00766BAD" w:rsidRPr="007E1602" w:rsidRDefault="00766BAD" w:rsidP="00766BAD">
      <w:pPr>
        <w:rPr>
          <w:rFonts w:ascii="Arial" w:hAnsi="Arial" w:cs="Arial"/>
        </w:rPr>
      </w:pPr>
    </w:p>
    <w:p w14:paraId="0467557D" w14:textId="77777777" w:rsidR="00766BAD" w:rsidRPr="007E1602" w:rsidRDefault="00766BAD" w:rsidP="00766BAD">
      <w:pPr>
        <w:rPr>
          <w:rFonts w:ascii="Arial" w:hAnsi="Arial" w:cs="Arial"/>
        </w:rPr>
      </w:pPr>
    </w:p>
    <w:p w14:paraId="086A5A46" w14:textId="77777777" w:rsidR="00766BAD" w:rsidRDefault="00766BAD"/>
    <w:sectPr w:rsidR="00766B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56826"/>
    <w:multiLevelType w:val="hybridMultilevel"/>
    <w:tmpl w:val="879E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4886469"/>
    <w:multiLevelType w:val="hybridMultilevel"/>
    <w:tmpl w:val="A302F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6E115C"/>
    <w:multiLevelType w:val="hybridMultilevel"/>
    <w:tmpl w:val="7486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8024867">
    <w:abstractNumId w:val="1"/>
  </w:num>
  <w:num w:numId="2" w16cid:durableId="488835482">
    <w:abstractNumId w:val="2"/>
  </w:num>
  <w:num w:numId="3" w16cid:durableId="93980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BAD"/>
    <w:rsid w:val="00766BAD"/>
    <w:rsid w:val="00E656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B896F"/>
  <w15:chartTrackingRefBased/>
  <w15:docId w15:val="{2F318062-7D33-4CB8-8105-8C4A83F0D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BAD"/>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766B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B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B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B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B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BA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BA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BA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BA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B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B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B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B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B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B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B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B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BAD"/>
    <w:rPr>
      <w:rFonts w:eastAsiaTheme="majorEastAsia" w:cstheme="majorBidi"/>
      <w:color w:val="272727" w:themeColor="text1" w:themeTint="D8"/>
    </w:rPr>
  </w:style>
  <w:style w:type="paragraph" w:styleId="Title">
    <w:name w:val="Title"/>
    <w:basedOn w:val="Normal"/>
    <w:next w:val="Normal"/>
    <w:link w:val="TitleChar"/>
    <w:uiPriority w:val="10"/>
    <w:qFormat/>
    <w:rsid w:val="00766BA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B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B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B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BAD"/>
    <w:pPr>
      <w:spacing w:before="160"/>
      <w:jc w:val="center"/>
    </w:pPr>
    <w:rPr>
      <w:i/>
      <w:iCs/>
      <w:color w:val="404040" w:themeColor="text1" w:themeTint="BF"/>
    </w:rPr>
  </w:style>
  <w:style w:type="character" w:customStyle="1" w:styleId="QuoteChar">
    <w:name w:val="Quote Char"/>
    <w:basedOn w:val="DefaultParagraphFont"/>
    <w:link w:val="Quote"/>
    <w:uiPriority w:val="29"/>
    <w:rsid w:val="00766BAD"/>
    <w:rPr>
      <w:i/>
      <w:iCs/>
      <w:color w:val="404040" w:themeColor="text1" w:themeTint="BF"/>
    </w:rPr>
  </w:style>
  <w:style w:type="paragraph" w:styleId="ListParagraph">
    <w:name w:val="List Paragraph"/>
    <w:basedOn w:val="Normal"/>
    <w:uiPriority w:val="34"/>
    <w:qFormat/>
    <w:rsid w:val="00766BAD"/>
    <w:pPr>
      <w:ind w:left="720"/>
      <w:contextualSpacing/>
    </w:pPr>
  </w:style>
  <w:style w:type="character" w:styleId="IntenseEmphasis">
    <w:name w:val="Intense Emphasis"/>
    <w:basedOn w:val="DefaultParagraphFont"/>
    <w:uiPriority w:val="21"/>
    <w:qFormat/>
    <w:rsid w:val="00766BAD"/>
    <w:rPr>
      <w:i/>
      <w:iCs/>
      <w:color w:val="0F4761" w:themeColor="accent1" w:themeShade="BF"/>
    </w:rPr>
  </w:style>
  <w:style w:type="paragraph" w:styleId="IntenseQuote">
    <w:name w:val="Intense Quote"/>
    <w:basedOn w:val="Normal"/>
    <w:next w:val="Normal"/>
    <w:link w:val="IntenseQuoteChar"/>
    <w:uiPriority w:val="30"/>
    <w:qFormat/>
    <w:rsid w:val="00766B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BAD"/>
    <w:rPr>
      <w:i/>
      <w:iCs/>
      <w:color w:val="0F4761" w:themeColor="accent1" w:themeShade="BF"/>
    </w:rPr>
  </w:style>
  <w:style w:type="character" w:styleId="IntenseReference">
    <w:name w:val="Intense Reference"/>
    <w:basedOn w:val="DefaultParagraphFont"/>
    <w:uiPriority w:val="32"/>
    <w:qFormat/>
    <w:rsid w:val="00766B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Brownlie</dc:creator>
  <cp:keywords/>
  <dc:description/>
  <cp:lastModifiedBy>Michelle Brownlie</cp:lastModifiedBy>
  <cp:revision>1</cp:revision>
  <dcterms:created xsi:type="dcterms:W3CDTF">2026-01-29T13:32:00Z</dcterms:created>
  <dcterms:modified xsi:type="dcterms:W3CDTF">2026-01-29T13:33:00Z</dcterms:modified>
</cp:coreProperties>
</file>