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A4FD" w14:textId="77777777" w:rsidR="00A10B37" w:rsidRPr="004F5DD7" w:rsidRDefault="00A10B37" w:rsidP="00A10B37">
      <w:pPr>
        <w:shd w:val="clear" w:color="auto" w:fill="FFFFFF"/>
        <w:rPr>
          <w:rFonts w:ascii="Arial" w:eastAsia="Calibri" w:hAnsi="Arial" w:cs="Arial"/>
          <w:color w:val="000000"/>
        </w:rPr>
      </w:pPr>
      <w:r w:rsidRPr="008547A4">
        <w:rPr>
          <w:rFonts w:ascii="Arial" w:eastAsia="Calibri" w:hAnsi="Arial" w:cs="Arial"/>
          <w:color w:val="000000"/>
        </w:rPr>
        <w:t xml:space="preserve">Desborough &amp; Hazlemere Surgery </w:t>
      </w:r>
      <w:r w:rsidRPr="004F5DD7">
        <w:rPr>
          <w:rFonts w:ascii="Arial" w:eastAsia="Calibri" w:hAnsi="Arial" w:cs="Arial"/>
          <w:color w:val="000000"/>
        </w:rPr>
        <w:t>are looking for a keen and committed salaried GP to join our friendly, supportive team.</w:t>
      </w:r>
    </w:p>
    <w:p w14:paraId="0DC94F36" w14:textId="77777777" w:rsidR="00A10B37" w:rsidRPr="004F5DD7" w:rsidRDefault="00A10B37" w:rsidP="00A10B37">
      <w:pPr>
        <w:shd w:val="clear" w:color="auto" w:fill="FFFFFF"/>
        <w:rPr>
          <w:rFonts w:ascii="Arial" w:eastAsia="Calibri" w:hAnsi="Arial" w:cs="Arial"/>
          <w:color w:val="000000"/>
        </w:rPr>
      </w:pPr>
    </w:p>
    <w:p w14:paraId="7EF08129" w14:textId="77777777" w:rsidR="00A10B37" w:rsidRPr="004F5DD7" w:rsidRDefault="00A10B37" w:rsidP="00A10B37">
      <w:pPr>
        <w:shd w:val="clear" w:color="auto" w:fill="FFFFFF"/>
        <w:rPr>
          <w:rFonts w:ascii="Arial" w:eastAsia="Calibri" w:hAnsi="Arial" w:cs="Arial"/>
          <w:color w:val="000000"/>
        </w:rPr>
      </w:pPr>
      <w:bookmarkStart w:id="0" w:name="_Hlk158114119"/>
      <w:r w:rsidRPr="004F5DD7">
        <w:rPr>
          <w:rFonts w:ascii="Arial" w:eastAsia="Calibri" w:hAnsi="Arial" w:cs="Arial"/>
          <w:color w:val="000000"/>
        </w:rPr>
        <w:t xml:space="preserve">We </w:t>
      </w:r>
      <w:r w:rsidRPr="008547A4">
        <w:rPr>
          <w:rFonts w:ascii="Arial" w:eastAsia="Calibri" w:hAnsi="Arial" w:cs="Arial"/>
          <w:color w:val="000000"/>
        </w:rPr>
        <w:t>require</w:t>
      </w:r>
      <w:r w:rsidRPr="004F5DD7">
        <w:rPr>
          <w:rFonts w:ascii="Arial" w:eastAsia="Calibri" w:hAnsi="Arial" w:cs="Arial"/>
          <w:color w:val="000000"/>
        </w:rPr>
        <w:t xml:space="preserve"> cover </w:t>
      </w:r>
      <w:r w:rsidRPr="008547A4">
        <w:rPr>
          <w:rFonts w:ascii="Arial" w:eastAsia="Calibri" w:hAnsi="Arial" w:cs="Arial"/>
          <w:color w:val="000000"/>
        </w:rPr>
        <w:t xml:space="preserve">for </w:t>
      </w:r>
      <w:r>
        <w:rPr>
          <w:rFonts w:ascii="Arial" w:eastAsia="Calibri" w:hAnsi="Arial" w:cs="Arial"/>
          <w:color w:val="000000"/>
        </w:rPr>
        <w:t>4</w:t>
      </w:r>
      <w:r w:rsidRPr="004F5DD7">
        <w:rPr>
          <w:rFonts w:ascii="Arial" w:eastAsia="Calibri" w:hAnsi="Arial" w:cs="Arial"/>
          <w:color w:val="000000"/>
        </w:rPr>
        <w:t xml:space="preserve"> sessions</w:t>
      </w:r>
      <w:r>
        <w:rPr>
          <w:rFonts w:ascii="Arial" w:eastAsia="Calibri" w:hAnsi="Arial" w:cs="Arial"/>
          <w:color w:val="000000"/>
        </w:rPr>
        <w:t xml:space="preserve"> (2 full days)</w:t>
      </w:r>
      <w:r w:rsidRPr="004F5DD7">
        <w:rPr>
          <w:rFonts w:ascii="Arial" w:eastAsia="Calibri" w:hAnsi="Arial" w:cs="Arial"/>
          <w:color w:val="000000"/>
        </w:rPr>
        <w:t xml:space="preserve"> per week</w:t>
      </w:r>
      <w:r>
        <w:rPr>
          <w:rFonts w:ascii="Arial" w:eastAsia="Calibri" w:hAnsi="Arial" w:cs="Arial"/>
          <w:color w:val="000000"/>
        </w:rPr>
        <w:t xml:space="preserve"> on Thursdays and Fridays</w:t>
      </w:r>
      <w:r w:rsidRPr="004F5DD7">
        <w:rPr>
          <w:rFonts w:ascii="Arial" w:eastAsia="Calibri" w:hAnsi="Arial" w:cs="Arial"/>
          <w:color w:val="000000"/>
        </w:rPr>
        <w:t>.  We value a good work life balance and pride ourselves on our great staff retention and open ethos that enables you to get involved in the decisions that affect our delivery of care to patients.</w:t>
      </w:r>
    </w:p>
    <w:bookmarkEnd w:id="0"/>
    <w:p w14:paraId="6B980B16" w14:textId="77777777" w:rsidR="00A10B37" w:rsidRPr="004F5DD7" w:rsidRDefault="00A10B37" w:rsidP="00A10B37">
      <w:pPr>
        <w:shd w:val="clear" w:color="auto" w:fill="FFFFFF"/>
        <w:rPr>
          <w:rFonts w:ascii="Arial" w:eastAsia="Calibri" w:hAnsi="Arial" w:cs="Arial"/>
          <w:color w:val="000000"/>
        </w:rPr>
      </w:pPr>
    </w:p>
    <w:p w14:paraId="42EE3B4F" w14:textId="77777777" w:rsidR="00A10B37" w:rsidRPr="004F5DD7" w:rsidRDefault="00A10B37" w:rsidP="00A10B37">
      <w:pPr>
        <w:shd w:val="clear" w:color="auto" w:fill="FFFFFF"/>
        <w:rPr>
          <w:rFonts w:ascii="Arial" w:eastAsia="Calibri" w:hAnsi="Arial" w:cs="Arial"/>
          <w:color w:val="000000"/>
        </w:rPr>
      </w:pPr>
      <w:r w:rsidRPr="004F5DD7">
        <w:rPr>
          <w:rFonts w:ascii="Arial" w:eastAsia="Calibri" w:hAnsi="Arial" w:cs="Arial"/>
          <w:color w:val="000000"/>
        </w:rPr>
        <w:t xml:space="preserve">You will become a key part of the team, already consisting of 6 GPs supported by experienced and organised nursing, </w:t>
      </w:r>
      <w:proofErr w:type="gramStart"/>
      <w:r w:rsidRPr="004F5DD7">
        <w:rPr>
          <w:rFonts w:ascii="Arial" w:eastAsia="Calibri" w:hAnsi="Arial" w:cs="Arial"/>
          <w:color w:val="000000"/>
        </w:rPr>
        <w:t>management</w:t>
      </w:r>
      <w:proofErr w:type="gramEnd"/>
      <w:r w:rsidRPr="004F5DD7">
        <w:rPr>
          <w:rFonts w:ascii="Arial" w:eastAsia="Calibri" w:hAnsi="Arial" w:cs="Arial"/>
          <w:color w:val="000000"/>
        </w:rPr>
        <w:t xml:space="preserve"> and administrative teams as well as our wider PCN attached team including pharmacists, paramedics and social prescribers.</w:t>
      </w:r>
    </w:p>
    <w:p w14:paraId="48662A54" w14:textId="77777777" w:rsidR="00A10B37" w:rsidRPr="004F5DD7" w:rsidRDefault="00A10B37" w:rsidP="00A10B37">
      <w:pPr>
        <w:shd w:val="clear" w:color="auto" w:fill="FFFFFF"/>
        <w:rPr>
          <w:rFonts w:ascii="Arial" w:eastAsia="Calibri" w:hAnsi="Arial" w:cs="Arial"/>
          <w:color w:val="000000"/>
        </w:rPr>
      </w:pPr>
    </w:p>
    <w:p w14:paraId="1272B02F" w14:textId="77777777" w:rsidR="00A10B37" w:rsidRPr="004F5DD7" w:rsidRDefault="00A10B37" w:rsidP="00A10B37">
      <w:pPr>
        <w:shd w:val="clear" w:color="auto" w:fill="FFFFFF"/>
        <w:rPr>
          <w:rFonts w:ascii="Arial" w:eastAsia="Calibri" w:hAnsi="Arial" w:cs="Arial"/>
          <w:color w:val="000000"/>
        </w:rPr>
      </w:pPr>
      <w:r w:rsidRPr="004F5DD7">
        <w:rPr>
          <w:rFonts w:ascii="Arial" w:eastAsia="Calibri" w:hAnsi="Arial" w:cs="Arial"/>
          <w:color w:val="000000"/>
        </w:rPr>
        <w:t>We are a well-established practice serving 13,500 patients across two sites in High Wycombe, a large, diverse town in Buckinghamshire with excellent schools and amenities, minutes away from countryside with great transport links to London.</w:t>
      </w:r>
    </w:p>
    <w:p w14:paraId="54DDC27B" w14:textId="77777777" w:rsidR="00A10B37" w:rsidRPr="004F5DD7" w:rsidRDefault="00A10B37" w:rsidP="00A10B37">
      <w:pPr>
        <w:shd w:val="clear" w:color="auto" w:fill="FFFFFF"/>
        <w:rPr>
          <w:rFonts w:ascii="Arial" w:eastAsia="Calibri" w:hAnsi="Arial" w:cs="Arial"/>
          <w:color w:val="000000"/>
        </w:rPr>
      </w:pPr>
    </w:p>
    <w:p w14:paraId="5A7AC67E" w14:textId="77777777" w:rsidR="00A10B37" w:rsidRPr="004F5DD7" w:rsidRDefault="00A10B37" w:rsidP="00A10B37">
      <w:pPr>
        <w:shd w:val="clear" w:color="auto" w:fill="FFFFFF"/>
        <w:rPr>
          <w:rFonts w:ascii="Arial" w:eastAsia="Calibri" w:hAnsi="Arial" w:cs="Arial"/>
          <w:color w:val="000000"/>
        </w:rPr>
      </w:pPr>
      <w:r w:rsidRPr="004F5DD7">
        <w:rPr>
          <w:rFonts w:ascii="Arial" w:eastAsia="Calibri" w:hAnsi="Arial" w:cs="Arial"/>
          <w:color w:val="000000"/>
        </w:rPr>
        <w:t>We offer the BMA model contract with 6 weeks annual leave, 1 week study leave, NHS Pension and MDU cover.</w:t>
      </w:r>
    </w:p>
    <w:p w14:paraId="331DB980" w14:textId="77777777" w:rsidR="00A10B37" w:rsidRPr="008547A4" w:rsidRDefault="00A10B37" w:rsidP="00A10B37">
      <w:pPr>
        <w:pStyle w:val="NormalWeb"/>
        <w:shd w:val="clear" w:color="auto" w:fill="FFFFFF"/>
        <w:spacing w:before="0" w:beforeAutospacing="0" w:after="0" w:afterAutospacing="0"/>
        <w:textAlignment w:val="baseline"/>
        <w:rPr>
          <w:rFonts w:ascii="Arial" w:hAnsi="Arial" w:cs="Arial"/>
          <w:color w:val="000000"/>
        </w:rPr>
      </w:pPr>
    </w:p>
    <w:p w14:paraId="1662224B" w14:textId="77777777" w:rsidR="00A10B37" w:rsidRDefault="00A10B37" w:rsidP="00A10B37">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8547A4">
        <w:rPr>
          <w:rFonts w:ascii="Arial" w:hAnsi="Arial" w:cs="Arial"/>
          <w:color w:val="000000"/>
          <w:bdr w:val="none" w:sz="0" w:space="0" w:color="auto" w:frame="1"/>
        </w:rPr>
        <w:t>Informal chats and visits are welcomed and encouraged.  </w:t>
      </w:r>
    </w:p>
    <w:p w14:paraId="4DCA52F7" w14:textId="77777777" w:rsidR="00A10B37" w:rsidRPr="008547A4" w:rsidRDefault="00A10B37" w:rsidP="00A10B37">
      <w:pPr>
        <w:pStyle w:val="NormalWeb"/>
        <w:shd w:val="clear" w:color="auto" w:fill="FFFFFF"/>
        <w:spacing w:before="0" w:beforeAutospacing="0" w:after="0" w:afterAutospacing="0"/>
        <w:textAlignment w:val="baseline"/>
        <w:rPr>
          <w:rFonts w:ascii="Arial" w:hAnsi="Arial" w:cs="Arial"/>
          <w:color w:val="000000"/>
        </w:rPr>
      </w:pPr>
      <w:r w:rsidRPr="008547A4">
        <w:rPr>
          <w:rFonts w:ascii="Arial" w:hAnsi="Arial" w:cs="Arial"/>
          <w:color w:val="000000"/>
          <w:bdr w:val="none" w:sz="0" w:space="0" w:color="auto" w:frame="1"/>
        </w:rPr>
        <w:t xml:space="preserve">Please contact Alan Dunham (Practice Manager) on 01494 526006. Alternatively email your CV and covering letter to </w:t>
      </w:r>
      <w:hyperlink r:id="rId4" w:history="1">
        <w:r w:rsidRPr="008547A4">
          <w:rPr>
            <w:rStyle w:val="Hyperlink"/>
            <w:rFonts w:ascii="Arial" w:eastAsiaTheme="majorEastAsia" w:hAnsi="Arial" w:cs="Arial"/>
            <w:bdr w:val="none" w:sz="0" w:space="0" w:color="auto" w:frame="1"/>
          </w:rPr>
          <w:t>alan.dunham@nhs.net</w:t>
        </w:r>
      </w:hyperlink>
      <w:r w:rsidRPr="008547A4">
        <w:rPr>
          <w:rFonts w:ascii="Arial" w:hAnsi="Arial" w:cs="Arial"/>
          <w:color w:val="000000"/>
          <w:bdr w:val="none" w:sz="0" w:space="0" w:color="auto" w:frame="1"/>
        </w:rPr>
        <w:t xml:space="preserve"> </w:t>
      </w:r>
    </w:p>
    <w:p w14:paraId="6DD21D11" w14:textId="77777777" w:rsidR="00A10B37" w:rsidRDefault="00A10B37"/>
    <w:sectPr w:rsidR="00A1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37"/>
    <w:rsid w:val="00A1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E3EC"/>
  <w15:chartTrackingRefBased/>
  <w15:docId w15:val="{BE2EA2C9-9275-4971-A851-CC5AB052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37"/>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A10B3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A10B3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A10B3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A10B37"/>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A10B37"/>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A10B37"/>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A10B37"/>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A10B37"/>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A10B37"/>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B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0B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0B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0B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0B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0B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0B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0B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0B37"/>
    <w:rPr>
      <w:rFonts w:eastAsiaTheme="majorEastAsia" w:cstheme="majorBidi"/>
      <w:color w:val="272727" w:themeColor="text1" w:themeTint="D8"/>
    </w:rPr>
  </w:style>
  <w:style w:type="paragraph" w:styleId="Title">
    <w:name w:val="Title"/>
    <w:basedOn w:val="Normal"/>
    <w:next w:val="Normal"/>
    <w:link w:val="TitleChar"/>
    <w:uiPriority w:val="10"/>
    <w:qFormat/>
    <w:rsid w:val="00A10B3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A10B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0B3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A10B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0B37"/>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A10B37"/>
    <w:rPr>
      <w:i/>
      <w:iCs/>
      <w:color w:val="404040" w:themeColor="text1" w:themeTint="BF"/>
    </w:rPr>
  </w:style>
  <w:style w:type="paragraph" w:styleId="ListParagraph">
    <w:name w:val="List Paragraph"/>
    <w:basedOn w:val="Normal"/>
    <w:uiPriority w:val="34"/>
    <w:qFormat/>
    <w:rsid w:val="00A10B37"/>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A10B37"/>
    <w:rPr>
      <w:i/>
      <w:iCs/>
      <w:color w:val="0F4761" w:themeColor="accent1" w:themeShade="BF"/>
    </w:rPr>
  </w:style>
  <w:style w:type="paragraph" w:styleId="IntenseQuote">
    <w:name w:val="Intense Quote"/>
    <w:basedOn w:val="Normal"/>
    <w:next w:val="Normal"/>
    <w:link w:val="IntenseQuoteChar"/>
    <w:uiPriority w:val="30"/>
    <w:qFormat/>
    <w:rsid w:val="00A10B3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A10B37"/>
    <w:rPr>
      <w:i/>
      <w:iCs/>
      <w:color w:val="0F4761" w:themeColor="accent1" w:themeShade="BF"/>
    </w:rPr>
  </w:style>
  <w:style w:type="character" w:styleId="IntenseReference">
    <w:name w:val="Intense Reference"/>
    <w:basedOn w:val="DefaultParagraphFont"/>
    <w:uiPriority w:val="32"/>
    <w:qFormat/>
    <w:rsid w:val="00A10B37"/>
    <w:rPr>
      <w:b/>
      <w:bCs/>
      <w:smallCaps/>
      <w:color w:val="0F4761" w:themeColor="accent1" w:themeShade="BF"/>
      <w:spacing w:val="5"/>
    </w:rPr>
  </w:style>
  <w:style w:type="paragraph" w:styleId="NormalWeb">
    <w:name w:val="Normal (Web)"/>
    <w:basedOn w:val="Normal"/>
    <w:uiPriority w:val="99"/>
    <w:unhideWhenUsed/>
    <w:rsid w:val="00A10B37"/>
    <w:pPr>
      <w:spacing w:before="100" w:beforeAutospacing="1" w:after="100" w:afterAutospacing="1"/>
    </w:pPr>
  </w:style>
  <w:style w:type="character" w:styleId="Hyperlink">
    <w:name w:val="Hyperlink"/>
    <w:rsid w:val="00A10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n.dunh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2024-03-20T09:58:00Z</dcterms:created>
  <dcterms:modified xsi:type="dcterms:W3CDTF">2024-03-20T09:59:00Z</dcterms:modified>
</cp:coreProperties>
</file>