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CE5F" w14:textId="77777777" w:rsidR="003E6347" w:rsidRPr="003E6347" w:rsidRDefault="003E6347" w:rsidP="003E6347"/>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5"/>
      </w:tblGrid>
      <w:tr w:rsidR="003E6347" w:rsidRPr="003E6347" w14:paraId="3C3F4E9E" w14:textId="77777777">
        <w:tblPrEx>
          <w:tblCellMar>
            <w:top w:w="0" w:type="dxa"/>
            <w:bottom w:w="0" w:type="dxa"/>
          </w:tblCellMar>
        </w:tblPrEx>
        <w:trPr>
          <w:trHeight w:val="2990"/>
        </w:trPr>
        <w:tc>
          <w:tcPr>
            <w:tcW w:w="8375" w:type="dxa"/>
            <w:tcBorders>
              <w:top w:val="none" w:sz="6" w:space="0" w:color="auto"/>
              <w:bottom w:val="none" w:sz="6" w:space="0" w:color="auto"/>
            </w:tcBorders>
          </w:tcPr>
          <w:p w14:paraId="0A70D5CD" w14:textId="77777777" w:rsidR="003E6347" w:rsidRPr="003E6347" w:rsidRDefault="003E6347" w:rsidP="003E6347">
            <w:r w:rsidRPr="003E6347">
              <w:t xml:space="preserve"> Practice Manager – Cookham Medical Centre </w:t>
            </w:r>
          </w:p>
          <w:p w14:paraId="25C6D14C" w14:textId="77777777" w:rsidR="003E6347" w:rsidRPr="003E6347" w:rsidRDefault="003E6347" w:rsidP="003E6347">
            <w:r w:rsidRPr="003E6347">
              <w:t xml:space="preserve">Hours: 37.5 hours a week </w:t>
            </w:r>
          </w:p>
          <w:p w14:paraId="57581072" w14:textId="77777777" w:rsidR="003E6347" w:rsidRPr="003E6347" w:rsidRDefault="003E6347" w:rsidP="003E6347">
            <w:r w:rsidRPr="003E6347">
              <w:t xml:space="preserve">Salary: DOE </w:t>
            </w:r>
          </w:p>
          <w:p w14:paraId="687BDC53" w14:textId="77777777" w:rsidR="003E6347" w:rsidRPr="003E6347" w:rsidRDefault="003E6347" w:rsidP="003E6347">
            <w:r w:rsidRPr="003E6347">
              <w:t xml:space="preserve">Cookham Medical Centre have an exciting opportunity to join our forward thinking and innovative almost 8000 patient practice. We are currently looking to appoint an experienced Practice Manager with excellent interpersonal, business management and leadership skills, to lead and inspire our friendly, patient focussed team, and to support the GP Partners in developing and evolving the Practice to provide continuing, excellent patient care. </w:t>
            </w:r>
          </w:p>
          <w:p w14:paraId="72C0401B" w14:textId="77777777" w:rsidR="003E6347" w:rsidRPr="003E6347" w:rsidRDefault="003E6347" w:rsidP="003E6347">
            <w:r w:rsidRPr="003E6347">
              <w:t xml:space="preserve">Our core ethos is to provide high quality, accessible Primary Care services for all our patients, designing care around their needs, whilst adapting to the ever-changing challenges and demands of Primary Care and the NHS. </w:t>
            </w:r>
          </w:p>
          <w:p w14:paraId="5468317C" w14:textId="77777777" w:rsidR="003E6347" w:rsidRPr="003E6347" w:rsidRDefault="003E6347" w:rsidP="003E6347">
            <w:r w:rsidRPr="003E6347">
              <w:t xml:space="preserve">We are a longstanding training practice serving the lovely village of Cookham and its surrounding environs. We have 4 partners and 2 salaried GPs, a nursing team, and a full complement of ARRS staff including pharmacists and a paramedic. We also have a great and dedicated reception and administration team. The Practice Manager role will be supported by 2 Assistant Practice Managers. We have an active and enthusiastic PPG. We have a good CQC rating and consistently excellent QOF </w:t>
            </w:r>
          </w:p>
        </w:tc>
      </w:tr>
    </w:tbl>
    <w:p w14:paraId="5BE04E5A" w14:textId="77777777" w:rsidR="003E6347" w:rsidRDefault="003E6347"/>
    <w:sectPr w:rsidR="003E6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47"/>
    <w:rsid w:val="003E6347"/>
    <w:rsid w:val="00DF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659C"/>
  <w15:chartTrackingRefBased/>
  <w15:docId w15:val="{CDCC1D60-F618-464F-847F-592A713C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47"/>
    <w:rPr>
      <w:rFonts w:eastAsiaTheme="majorEastAsia" w:cstheme="majorBidi"/>
      <w:color w:val="272727" w:themeColor="text1" w:themeTint="D8"/>
    </w:rPr>
  </w:style>
  <w:style w:type="paragraph" w:styleId="Title">
    <w:name w:val="Title"/>
    <w:basedOn w:val="Normal"/>
    <w:next w:val="Normal"/>
    <w:link w:val="TitleChar"/>
    <w:uiPriority w:val="10"/>
    <w:qFormat/>
    <w:rsid w:val="003E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47"/>
    <w:pPr>
      <w:spacing w:before="160"/>
      <w:jc w:val="center"/>
    </w:pPr>
    <w:rPr>
      <w:i/>
      <w:iCs/>
      <w:color w:val="404040" w:themeColor="text1" w:themeTint="BF"/>
    </w:rPr>
  </w:style>
  <w:style w:type="character" w:customStyle="1" w:styleId="QuoteChar">
    <w:name w:val="Quote Char"/>
    <w:basedOn w:val="DefaultParagraphFont"/>
    <w:link w:val="Quote"/>
    <w:uiPriority w:val="29"/>
    <w:rsid w:val="003E6347"/>
    <w:rPr>
      <w:i/>
      <w:iCs/>
      <w:color w:val="404040" w:themeColor="text1" w:themeTint="BF"/>
    </w:rPr>
  </w:style>
  <w:style w:type="paragraph" w:styleId="ListParagraph">
    <w:name w:val="List Paragraph"/>
    <w:basedOn w:val="Normal"/>
    <w:uiPriority w:val="34"/>
    <w:qFormat/>
    <w:rsid w:val="003E6347"/>
    <w:pPr>
      <w:ind w:left="720"/>
      <w:contextualSpacing/>
    </w:pPr>
  </w:style>
  <w:style w:type="character" w:styleId="IntenseEmphasis">
    <w:name w:val="Intense Emphasis"/>
    <w:basedOn w:val="DefaultParagraphFont"/>
    <w:uiPriority w:val="21"/>
    <w:qFormat/>
    <w:rsid w:val="003E6347"/>
    <w:rPr>
      <w:i/>
      <w:iCs/>
      <w:color w:val="0F4761" w:themeColor="accent1" w:themeShade="BF"/>
    </w:rPr>
  </w:style>
  <w:style w:type="paragraph" w:styleId="IntenseQuote">
    <w:name w:val="Intense Quote"/>
    <w:basedOn w:val="Normal"/>
    <w:next w:val="Normal"/>
    <w:link w:val="IntenseQuoteChar"/>
    <w:uiPriority w:val="30"/>
    <w:qFormat/>
    <w:rsid w:val="003E6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47"/>
    <w:rPr>
      <w:i/>
      <w:iCs/>
      <w:color w:val="0F4761" w:themeColor="accent1" w:themeShade="BF"/>
    </w:rPr>
  </w:style>
  <w:style w:type="character" w:styleId="IntenseReference">
    <w:name w:val="Intense Reference"/>
    <w:basedOn w:val="DefaultParagraphFont"/>
    <w:uiPriority w:val="32"/>
    <w:qFormat/>
    <w:rsid w:val="003E6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2026-04-30T12:41:00Z</dcterms:created>
  <dcterms:modified xsi:type="dcterms:W3CDTF">2026-04-30T12:53:00Z</dcterms:modified>
</cp:coreProperties>
</file>