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03737" w14:textId="77777777" w:rsidR="00247549" w:rsidRPr="00247549" w:rsidRDefault="00247549" w:rsidP="00247549">
      <w:pPr>
        <w:rPr>
          <w:b/>
          <w:sz w:val="28"/>
          <w:szCs w:val="18"/>
        </w:rPr>
      </w:pPr>
      <w:r w:rsidRPr="00247549">
        <w:rPr>
          <w:b/>
          <w:sz w:val="28"/>
          <w:szCs w:val="18"/>
        </w:rPr>
        <w:t>Salaried GP Opportunity – Join a Dynamic, Supportive &amp; Innovative Practice</w:t>
      </w:r>
    </w:p>
    <w:p w14:paraId="7022E303" w14:textId="77777777" w:rsidR="00247549" w:rsidRPr="00247549" w:rsidRDefault="00247549" w:rsidP="00247549">
      <w:pPr>
        <w:rPr>
          <w:b/>
          <w:sz w:val="28"/>
          <w:szCs w:val="18"/>
        </w:rPr>
      </w:pPr>
    </w:p>
    <w:p w14:paraId="056BE67A" w14:textId="77777777" w:rsidR="00247549" w:rsidRPr="00247549" w:rsidRDefault="00247549" w:rsidP="00247549">
      <w:pPr>
        <w:rPr>
          <w:b/>
          <w:sz w:val="28"/>
          <w:szCs w:val="18"/>
        </w:rPr>
      </w:pPr>
      <w:r w:rsidRPr="00247549">
        <w:rPr>
          <w:b/>
          <w:sz w:val="28"/>
          <w:szCs w:val="18"/>
        </w:rPr>
        <w:t>Full-time or Part-time (up to 8 sessions per week but must be available to work Fridays)</w:t>
      </w:r>
      <w:r w:rsidRPr="00247549">
        <w:rPr>
          <w:b/>
          <w:sz w:val="28"/>
          <w:szCs w:val="18"/>
        </w:rPr>
        <w:br/>
      </w:r>
      <w:r w:rsidRPr="00247549">
        <w:rPr>
          <w:b/>
          <w:bCs/>
          <w:sz w:val="28"/>
          <w:szCs w:val="18"/>
        </w:rPr>
        <w:t>Ringmead Medical Group</w:t>
      </w:r>
      <w:r w:rsidRPr="00247549">
        <w:rPr>
          <w:b/>
          <w:sz w:val="28"/>
          <w:szCs w:val="18"/>
        </w:rPr>
        <w:t xml:space="preserve"> – Bracknell, Crowthorne, Sandhurst and </w:t>
      </w:r>
      <w:proofErr w:type="spellStart"/>
      <w:r w:rsidRPr="00247549">
        <w:rPr>
          <w:b/>
          <w:sz w:val="28"/>
          <w:szCs w:val="18"/>
        </w:rPr>
        <w:t>Owlsmoor</w:t>
      </w:r>
      <w:proofErr w:type="spellEnd"/>
      <w:r w:rsidRPr="00247549">
        <w:rPr>
          <w:b/>
          <w:sz w:val="28"/>
          <w:szCs w:val="18"/>
        </w:rPr>
        <w:br/>
        <w:t>www.ringmeadmedicalpractice.org.uk</w:t>
      </w:r>
    </w:p>
    <w:p w14:paraId="17757784" w14:textId="77777777" w:rsidR="00247549" w:rsidRPr="00247549" w:rsidRDefault="00247549" w:rsidP="00247549">
      <w:pPr>
        <w:rPr>
          <w:b/>
          <w:bCs/>
          <w:sz w:val="28"/>
          <w:szCs w:val="18"/>
          <w:lang w:val="en-US"/>
        </w:rPr>
      </w:pPr>
      <w:r w:rsidRPr="00247549">
        <w:rPr>
          <w:b/>
          <w:bCs/>
          <w:sz w:val="28"/>
          <w:szCs w:val="18"/>
          <w:lang w:val="en-US"/>
        </w:rPr>
        <w:t>Why Join Ringmead Medical Group?</w:t>
      </w:r>
    </w:p>
    <w:p w14:paraId="1076C857" w14:textId="77777777" w:rsidR="00247549" w:rsidRPr="00247549" w:rsidRDefault="00247549" w:rsidP="00247549">
      <w:pPr>
        <w:rPr>
          <w:b/>
          <w:sz w:val="28"/>
          <w:szCs w:val="18"/>
        </w:rPr>
      </w:pPr>
      <w:r w:rsidRPr="00247549">
        <w:rPr>
          <w:b/>
          <w:sz w:val="28"/>
          <w:szCs w:val="18"/>
        </w:rPr>
        <w:t>We’re a well-established, friendly, and forward-thinking training practice with five sites serving the Bracknell Forest community. Our large, multidisciplinary team- including GPs, nurses, paramedics, pharmacists, and trainees- works collaboratively to deliver high-quality, innovative, and compassionate care.</w:t>
      </w:r>
      <w:r w:rsidRPr="00247549">
        <w:rPr>
          <w:b/>
          <w:sz w:val="28"/>
          <w:szCs w:val="18"/>
        </w:rPr>
        <w:br/>
        <w:t>Whether you’re newly qualified or an experienced GP, you’ll find an environment that is supportive, progressive, and genuinely rewarding.</w:t>
      </w:r>
    </w:p>
    <w:p w14:paraId="37F06CBA" w14:textId="77777777" w:rsidR="00247549" w:rsidRPr="00247549" w:rsidRDefault="00247549" w:rsidP="00247549">
      <w:pPr>
        <w:rPr>
          <w:b/>
          <w:bCs/>
          <w:sz w:val="28"/>
          <w:szCs w:val="18"/>
          <w:lang w:val="en-US"/>
        </w:rPr>
      </w:pPr>
      <w:r w:rsidRPr="00247549">
        <w:rPr>
          <w:b/>
          <w:bCs/>
          <w:sz w:val="28"/>
          <w:szCs w:val="18"/>
          <w:lang w:val="en-US"/>
        </w:rPr>
        <w:t>What We Offer</w:t>
      </w:r>
    </w:p>
    <w:p w14:paraId="1D87DB1D" w14:textId="77777777" w:rsidR="00247549" w:rsidRPr="00247549" w:rsidRDefault="00247549" w:rsidP="00247549">
      <w:pPr>
        <w:rPr>
          <w:b/>
          <w:sz w:val="28"/>
          <w:szCs w:val="18"/>
          <w:lang w:val="en-US"/>
        </w:rPr>
      </w:pPr>
      <w:r w:rsidRPr="00247549">
        <w:rPr>
          <w:b/>
          <w:sz w:val="28"/>
          <w:szCs w:val="18"/>
          <w:lang w:val="en-US"/>
        </w:rPr>
        <w:t>• Competitive salary £11-12k per session (experience dependent)</w:t>
      </w:r>
    </w:p>
    <w:p w14:paraId="7FED9C35" w14:textId="77777777" w:rsidR="00247549" w:rsidRPr="00247549" w:rsidRDefault="00247549" w:rsidP="00247549">
      <w:pPr>
        <w:rPr>
          <w:b/>
          <w:sz w:val="28"/>
          <w:szCs w:val="18"/>
          <w:lang w:val="en-US"/>
        </w:rPr>
      </w:pPr>
      <w:r w:rsidRPr="00247549">
        <w:rPr>
          <w:b/>
          <w:sz w:val="28"/>
          <w:szCs w:val="18"/>
          <w:lang w:val="en-US"/>
        </w:rPr>
        <w:t>• Private healthcare for all clinicians</w:t>
      </w:r>
    </w:p>
    <w:p w14:paraId="598E91B1" w14:textId="77777777" w:rsidR="00247549" w:rsidRPr="00247549" w:rsidRDefault="00247549" w:rsidP="00247549">
      <w:pPr>
        <w:rPr>
          <w:b/>
          <w:sz w:val="28"/>
          <w:szCs w:val="18"/>
          <w:lang w:val="en-US"/>
        </w:rPr>
      </w:pPr>
      <w:r w:rsidRPr="00247549">
        <w:rPr>
          <w:b/>
          <w:sz w:val="28"/>
          <w:szCs w:val="18"/>
          <w:lang w:val="en-US"/>
        </w:rPr>
        <w:t>• 7 weeks leave (6 weeks annual + 1 week study)</w:t>
      </w:r>
    </w:p>
    <w:p w14:paraId="4D7817A1" w14:textId="77777777" w:rsidR="00247549" w:rsidRPr="00247549" w:rsidRDefault="00247549" w:rsidP="00247549">
      <w:pPr>
        <w:rPr>
          <w:b/>
          <w:sz w:val="28"/>
          <w:szCs w:val="18"/>
          <w:lang w:val="en-US"/>
        </w:rPr>
      </w:pPr>
      <w:r w:rsidRPr="00247549">
        <w:rPr>
          <w:b/>
          <w:sz w:val="28"/>
          <w:szCs w:val="18"/>
          <w:lang w:val="en-US"/>
        </w:rPr>
        <w:t>• Your birthday off – because life’s too short not to celebrate</w:t>
      </w:r>
    </w:p>
    <w:p w14:paraId="132F5DA6" w14:textId="77777777" w:rsidR="00247549" w:rsidRPr="00247549" w:rsidRDefault="00247549" w:rsidP="00247549">
      <w:pPr>
        <w:rPr>
          <w:b/>
          <w:sz w:val="28"/>
          <w:szCs w:val="18"/>
          <w:lang w:val="en-US"/>
        </w:rPr>
      </w:pPr>
      <w:r w:rsidRPr="00247549">
        <w:rPr>
          <w:b/>
          <w:sz w:val="28"/>
          <w:szCs w:val="18"/>
          <w:lang w:val="en-US"/>
        </w:rPr>
        <w:t xml:space="preserve">• Every salaried GP has a GP Partner mentor </w:t>
      </w:r>
    </w:p>
    <w:p w14:paraId="1B285AD6" w14:textId="77777777" w:rsidR="00247549" w:rsidRPr="00247549" w:rsidRDefault="00247549" w:rsidP="00247549">
      <w:pPr>
        <w:rPr>
          <w:b/>
          <w:sz w:val="28"/>
          <w:szCs w:val="18"/>
          <w:lang w:val="en-US"/>
        </w:rPr>
      </w:pPr>
      <w:r w:rsidRPr="00247549">
        <w:rPr>
          <w:b/>
          <w:sz w:val="28"/>
          <w:szCs w:val="18"/>
          <w:lang w:val="en-US"/>
        </w:rPr>
        <w:t>• 15-minute f2f appointments, half day duty sessions and protected daily clinician coffee break- because we believe clinician wellbeing isn’t negotiable!</w:t>
      </w:r>
    </w:p>
    <w:p w14:paraId="763179B0" w14:textId="77777777" w:rsidR="00247549" w:rsidRPr="00247549" w:rsidRDefault="00247549" w:rsidP="00247549">
      <w:pPr>
        <w:rPr>
          <w:b/>
          <w:sz w:val="28"/>
          <w:szCs w:val="18"/>
          <w:lang w:val="en-US"/>
        </w:rPr>
      </w:pPr>
      <w:r w:rsidRPr="00247549">
        <w:rPr>
          <w:b/>
          <w:sz w:val="28"/>
          <w:szCs w:val="18"/>
          <w:lang w:val="en-US"/>
        </w:rPr>
        <w:t>• Low home visit rate, supported by our in-house paramedic and community visiting service</w:t>
      </w:r>
    </w:p>
    <w:p w14:paraId="63164CBF" w14:textId="77777777" w:rsidR="00247549" w:rsidRPr="00247549" w:rsidRDefault="00247549" w:rsidP="00247549">
      <w:pPr>
        <w:rPr>
          <w:b/>
          <w:sz w:val="28"/>
          <w:szCs w:val="18"/>
          <w:lang w:val="en-US"/>
        </w:rPr>
      </w:pPr>
      <w:r w:rsidRPr="00247549">
        <w:rPr>
          <w:b/>
          <w:sz w:val="28"/>
          <w:szCs w:val="18"/>
          <w:lang w:val="en-US"/>
        </w:rPr>
        <w:t>• GP Weekly in-house training and education sessions</w:t>
      </w:r>
    </w:p>
    <w:p w14:paraId="698B264F" w14:textId="77777777" w:rsidR="00247549" w:rsidRPr="00247549" w:rsidRDefault="00247549" w:rsidP="00247549">
      <w:pPr>
        <w:rPr>
          <w:b/>
          <w:sz w:val="28"/>
          <w:szCs w:val="18"/>
          <w:lang w:val="en-US"/>
        </w:rPr>
      </w:pPr>
      <w:r w:rsidRPr="00247549">
        <w:rPr>
          <w:b/>
          <w:sz w:val="28"/>
          <w:szCs w:val="18"/>
          <w:lang w:val="en-US"/>
        </w:rPr>
        <w:t>• Support for GP Fellowship via Frimley Training Hub</w:t>
      </w:r>
    </w:p>
    <w:p w14:paraId="1A498642" w14:textId="77777777" w:rsidR="00247549" w:rsidRPr="00247549" w:rsidRDefault="00247549" w:rsidP="00247549">
      <w:pPr>
        <w:rPr>
          <w:b/>
          <w:sz w:val="28"/>
          <w:szCs w:val="18"/>
          <w:lang w:val="en-US"/>
        </w:rPr>
      </w:pPr>
      <w:r w:rsidRPr="00247549">
        <w:rPr>
          <w:b/>
          <w:sz w:val="28"/>
          <w:szCs w:val="18"/>
          <w:lang w:val="en-US"/>
        </w:rPr>
        <w:t>• Genuine support to develop special interests – GPs here currently hold extended roles in Dermatology, Minor Surgery, Joint Injections and Women’s Health, with dedicated clinic time built into job plans</w:t>
      </w:r>
    </w:p>
    <w:p w14:paraId="11B0587D" w14:textId="77777777" w:rsidR="00247549" w:rsidRPr="00247549" w:rsidRDefault="00247549" w:rsidP="00247549">
      <w:pPr>
        <w:rPr>
          <w:b/>
          <w:sz w:val="28"/>
          <w:szCs w:val="18"/>
          <w:lang w:val="en-US"/>
        </w:rPr>
      </w:pPr>
      <w:r w:rsidRPr="00247549">
        <w:rPr>
          <w:b/>
          <w:sz w:val="28"/>
          <w:szCs w:val="18"/>
          <w:lang w:val="en-US"/>
        </w:rPr>
        <w:t>• Funded indemnity cover</w:t>
      </w:r>
    </w:p>
    <w:p w14:paraId="353F63F7" w14:textId="77777777" w:rsidR="00247549" w:rsidRPr="00247549" w:rsidRDefault="00247549" w:rsidP="00247549">
      <w:pPr>
        <w:rPr>
          <w:b/>
          <w:bCs/>
          <w:sz w:val="28"/>
          <w:szCs w:val="18"/>
          <w:lang w:val="en-US"/>
        </w:rPr>
      </w:pPr>
      <w:r w:rsidRPr="00247549">
        <w:rPr>
          <w:b/>
          <w:bCs/>
          <w:sz w:val="28"/>
          <w:szCs w:val="18"/>
          <w:lang w:val="en-US"/>
        </w:rPr>
        <w:t>Why We Stand Out</w:t>
      </w:r>
    </w:p>
    <w:p w14:paraId="5BEAC92E" w14:textId="77777777" w:rsidR="00247549" w:rsidRPr="00247549" w:rsidRDefault="00247549" w:rsidP="00247549">
      <w:pPr>
        <w:rPr>
          <w:b/>
          <w:sz w:val="28"/>
          <w:szCs w:val="18"/>
          <w:lang w:val="en-US"/>
        </w:rPr>
      </w:pPr>
      <w:r w:rsidRPr="00247549">
        <w:rPr>
          <w:b/>
          <w:sz w:val="28"/>
          <w:szCs w:val="18"/>
          <w:lang w:val="en-US"/>
        </w:rPr>
        <w:t xml:space="preserve">• Training &amp; Development Culture – Regular teaching sessions, supervision, and multi-professional learning opportunities. </w:t>
      </w:r>
    </w:p>
    <w:p w14:paraId="5934CA5E" w14:textId="77777777" w:rsidR="00247549" w:rsidRPr="00247549" w:rsidRDefault="00247549" w:rsidP="00247549">
      <w:pPr>
        <w:rPr>
          <w:b/>
          <w:sz w:val="28"/>
          <w:szCs w:val="18"/>
          <w:lang w:val="en-US"/>
        </w:rPr>
      </w:pPr>
      <w:r w:rsidRPr="00247549">
        <w:rPr>
          <w:b/>
          <w:sz w:val="28"/>
          <w:szCs w:val="18"/>
          <w:lang w:val="en-US"/>
        </w:rPr>
        <w:t xml:space="preserve">• Innovation at Our Core – We have developed nationally </w:t>
      </w:r>
      <w:proofErr w:type="spellStart"/>
      <w:r w:rsidRPr="00247549">
        <w:rPr>
          <w:b/>
          <w:sz w:val="28"/>
          <w:szCs w:val="18"/>
          <w:lang w:val="en-US"/>
        </w:rPr>
        <w:t>recognised</w:t>
      </w:r>
      <w:proofErr w:type="spellEnd"/>
      <w:r w:rsidRPr="00247549">
        <w:rPr>
          <w:b/>
          <w:sz w:val="28"/>
          <w:szCs w:val="18"/>
          <w:lang w:val="en-US"/>
        </w:rPr>
        <w:t xml:space="preserve"> projects like our Dermatology Drive-Through Service and Cancer Quality Care Project (we were previously National finalists for GP innovation)</w:t>
      </w:r>
    </w:p>
    <w:p w14:paraId="59445E20" w14:textId="77777777" w:rsidR="00247549" w:rsidRPr="00247549" w:rsidRDefault="00247549" w:rsidP="00247549">
      <w:pPr>
        <w:rPr>
          <w:b/>
          <w:sz w:val="28"/>
          <w:szCs w:val="18"/>
          <w:lang w:val="en-US"/>
        </w:rPr>
      </w:pPr>
      <w:r w:rsidRPr="00247549">
        <w:rPr>
          <w:b/>
          <w:sz w:val="28"/>
          <w:szCs w:val="18"/>
          <w:lang w:val="en-US"/>
        </w:rPr>
        <w:t>• Leadership in the Wider System – Our team actively contributes to ICS and Federation work, with members holding ICB leadership roles, PCN directorship and LMC representation.</w:t>
      </w:r>
    </w:p>
    <w:p w14:paraId="2EDBD3A2" w14:textId="77777777" w:rsidR="00247549" w:rsidRPr="00247549" w:rsidRDefault="00247549" w:rsidP="00247549">
      <w:pPr>
        <w:rPr>
          <w:b/>
          <w:sz w:val="28"/>
          <w:szCs w:val="18"/>
          <w:lang w:val="en-US"/>
        </w:rPr>
      </w:pPr>
      <w:r w:rsidRPr="00247549">
        <w:rPr>
          <w:b/>
          <w:sz w:val="28"/>
          <w:szCs w:val="18"/>
          <w:lang w:val="en-US"/>
        </w:rPr>
        <w:lastRenderedPageBreak/>
        <w:t>• Supportive Team Ethos – Collegial, approachable partners and clinicians who value teamwork and wellbeing.</w:t>
      </w:r>
    </w:p>
    <w:p w14:paraId="4252B7CE" w14:textId="77777777" w:rsidR="00247549" w:rsidRPr="00247549" w:rsidRDefault="00247549" w:rsidP="00247549">
      <w:pPr>
        <w:rPr>
          <w:b/>
          <w:sz w:val="28"/>
          <w:szCs w:val="18"/>
          <w:lang w:val="en-US"/>
        </w:rPr>
      </w:pPr>
      <w:r w:rsidRPr="00247549">
        <w:rPr>
          <w:b/>
          <w:sz w:val="28"/>
          <w:szCs w:val="18"/>
          <w:lang w:val="en-US"/>
        </w:rPr>
        <w:t>•CQC rating: Good in all domains</w:t>
      </w:r>
    </w:p>
    <w:p w14:paraId="7A623E63" w14:textId="77777777" w:rsidR="00247549" w:rsidRPr="00247549" w:rsidRDefault="00247549" w:rsidP="00247549">
      <w:pPr>
        <w:rPr>
          <w:b/>
          <w:bCs/>
          <w:sz w:val="28"/>
          <w:szCs w:val="18"/>
          <w:lang w:val="en-US"/>
        </w:rPr>
      </w:pPr>
      <w:r w:rsidRPr="00247549">
        <w:rPr>
          <w:b/>
          <w:bCs/>
          <w:sz w:val="28"/>
          <w:szCs w:val="18"/>
          <w:lang w:val="en-US"/>
        </w:rPr>
        <w:t>Interested?</w:t>
      </w:r>
    </w:p>
    <w:p w14:paraId="26005307" w14:textId="77777777" w:rsidR="00247549" w:rsidRPr="00247549" w:rsidRDefault="00247549" w:rsidP="00247549">
      <w:pPr>
        <w:rPr>
          <w:b/>
          <w:sz w:val="28"/>
          <w:szCs w:val="18"/>
        </w:rPr>
      </w:pPr>
      <w:r w:rsidRPr="00247549">
        <w:rPr>
          <w:b/>
          <w:sz w:val="28"/>
          <w:szCs w:val="18"/>
        </w:rPr>
        <w:t>We’d love to meet you for an informal visit or chat - come and see what makes Ringmead different.</w:t>
      </w:r>
      <w:r w:rsidRPr="00247549">
        <w:rPr>
          <w:b/>
          <w:sz w:val="28"/>
          <w:szCs w:val="18"/>
        </w:rPr>
        <w:br/>
        <w:t>Contact:</w:t>
      </w:r>
      <w:r w:rsidRPr="00247549">
        <w:rPr>
          <w:b/>
          <w:sz w:val="28"/>
          <w:szCs w:val="18"/>
        </w:rPr>
        <w:br/>
        <w:t>Diana Lock Business Manager</w:t>
      </w:r>
      <w:r w:rsidRPr="00247549">
        <w:rPr>
          <w:b/>
          <w:sz w:val="28"/>
          <w:szCs w:val="18"/>
        </w:rPr>
        <w:br/>
        <w:t>Email: diana.lock@nhs.net</w:t>
      </w:r>
    </w:p>
    <w:p w14:paraId="5040A3F6" w14:textId="77777777" w:rsidR="00C45518" w:rsidRPr="00247549" w:rsidRDefault="00C45518" w:rsidP="00247549"/>
    <w:sectPr w:rsidR="00C45518" w:rsidRPr="002475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E5C3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4363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518"/>
    <w:rsid w:val="000868CF"/>
    <w:rsid w:val="00247549"/>
    <w:rsid w:val="002D79C1"/>
    <w:rsid w:val="00C4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DCB3D"/>
  <w15:chartTrackingRefBased/>
  <w15:docId w15:val="{23C75EF1-1A22-4823-B5FA-27E9BF33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518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5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5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55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5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55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55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55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55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5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55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455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55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55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55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55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55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55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55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55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5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5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5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5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55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55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55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5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5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5518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C45518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Cambria" w:eastAsia="MS Mincho" w:hAnsi="Cambria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Brownlie</dc:creator>
  <cp:keywords/>
  <dc:description/>
  <cp:lastModifiedBy>Michelle Brownlie</cp:lastModifiedBy>
  <cp:revision>2</cp:revision>
  <dcterms:created xsi:type="dcterms:W3CDTF">2026-10-06T13:11:00Z</dcterms:created>
  <dcterms:modified xsi:type="dcterms:W3CDTF">2026-10-06T13:21:00Z</dcterms:modified>
</cp:coreProperties>
</file>