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871EE8" w14:textId="77777777" w:rsidR="006173F8" w:rsidRPr="006173F8" w:rsidRDefault="006173F8" w:rsidP="006173F8"/>
    <w:tbl>
      <w:tblPr>
        <w:tblStyle w:val="TableGrid"/>
        <w:tblW w:w="9072" w:type="dxa"/>
        <w:tblInd w:w="-5" w:type="dxa"/>
        <w:tblLook w:val="04A0" w:firstRow="1" w:lastRow="0" w:firstColumn="1" w:lastColumn="0" w:noHBand="0" w:noVBand="1"/>
      </w:tblPr>
      <w:tblGrid>
        <w:gridCol w:w="4111"/>
        <w:gridCol w:w="4961"/>
      </w:tblGrid>
      <w:tr w:rsidR="006173F8" w:rsidRPr="006173F8" w14:paraId="6E76242E" w14:textId="77777777">
        <w:tc>
          <w:tcPr>
            <w:tcW w:w="4111" w:type="dxa"/>
            <w:tcBorders>
              <w:top w:val="single" w:sz="4" w:space="0" w:color="auto"/>
              <w:left w:val="single" w:sz="4" w:space="0" w:color="auto"/>
              <w:bottom w:val="single" w:sz="4" w:space="0" w:color="auto"/>
              <w:right w:val="single" w:sz="4" w:space="0" w:color="auto"/>
            </w:tcBorders>
            <w:shd w:val="clear" w:color="auto" w:fill="156082" w:themeFill="accent1"/>
            <w:hideMark/>
          </w:tcPr>
          <w:p w14:paraId="4EB961E1" w14:textId="77777777" w:rsidR="006173F8" w:rsidRPr="006173F8" w:rsidRDefault="006173F8" w:rsidP="006173F8">
            <w:pPr>
              <w:spacing w:after="160" w:line="278" w:lineRule="auto"/>
              <w:rPr>
                <w:b/>
                <w:lang w:val="en-US"/>
              </w:rPr>
            </w:pPr>
            <w:r w:rsidRPr="006173F8">
              <w:rPr>
                <w:b/>
                <w:lang w:val="en-US"/>
              </w:rPr>
              <w:t>Job title</w:t>
            </w:r>
          </w:p>
        </w:tc>
        <w:tc>
          <w:tcPr>
            <w:tcW w:w="4961" w:type="dxa"/>
            <w:tcBorders>
              <w:top w:val="single" w:sz="4" w:space="0" w:color="auto"/>
              <w:left w:val="single" w:sz="4" w:space="0" w:color="auto"/>
              <w:bottom w:val="single" w:sz="4" w:space="0" w:color="auto"/>
              <w:right w:val="single" w:sz="4" w:space="0" w:color="auto"/>
            </w:tcBorders>
            <w:hideMark/>
          </w:tcPr>
          <w:p w14:paraId="38ECC609" w14:textId="77777777" w:rsidR="006173F8" w:rsidRPr="006173F8" w:rsidRDefault="006173F8" w:rsidP="006173F8">
            <w:pPr>
              <w:spacing w:after="160" w:line="278" w:lineRule="auto"/>
              <w:rPr>
                <w:lang w:val="en-US"/>
              </w:rPr>
            </w:pPr>
            <w:r w:rsidRPr="006173F8">
              <w:rPr>
                <w:bCs/>
                <w:lang w:val="en-US"/>
              </w:rPr>
              <w:t>Salaried GP</w:t>
            </w:r>
          </w:p>
        </w:tc>
      </w:tr>
      <w:tr w:rsidR="006173F8" w:rsidRPr="006173F8" w14:paraId="69A97954" w14:textId="77777777">
        <w:tc>
          <w:tcPr>
            <w:tcW w:w="4111" w:type="dxa"/>
            <w:tcBorders>
              <w:top w:val="single" w:sz="4" w:space="0" w:color="auto"/>
              <w:left w:val="single" w:sz="4" w:space="0" w:color="auto"/>
              <w:bottom w:val="single" w:sz="4" w:space="0" w:color="auto"/>
              <w:right w:val="single" w:sz="4" w:space="0" w:color="auto"/>
            </w:tcBorders>
            <w:shd w:val="clear" w:color="auto" w:fill="156082" w:themeFill="accent1"/>
            <w:hideMark/>
          </w:tcPr>
          <w:p w14:paraId="4556DB8B" w14:textId="77777777" w:rsidR="006173F8" w:rsidRPr="006173F8" w:rsidRDefault="006173F8" w:rsidP="006173F8">
            <w:pPr>
              <w:spacing w:after="160" w:line="278" w:lineRule="auto"/>
              <w:rPr>
                <w:b/>
                <w:lang w:val="en-US"/>
              </w:rPr>
            </w:pPr>
            <w:r w:rsidRPr="006173F8">
              <w:rPr>
                <w:b/>
                <w:lang w:val="en-US"/>
              </w:rPr>
              <w:t>Line manager</w:t>
            </w:r>
          </w:p>
        </w:tc>
        <w:tc>
          <w:tcPr>
            <w:tcW w:w="4961" w:type="dxa"/>
            <w:tcBorders>
              <w:top w:val="single" w:sz="4" w:space="0" w:color="auto"/>
              <w:left w:val="single" w:sz="4" w:space="0" w:color="auto"/>
              <w:bottom w:val="single" w:sz="4" w:space="0" w:color="auto"/>
              <w:right w:val="single" w:sz="4" w:space="0" w:color="auto"/>
            </w:tcBorders>
            <w:hideMark/>
          </w:tcPr>
          <w:p w14:paraId="30312D74" w14:textId="6C8DA11F" w:rsidR="006173F8" w:rsidRPr="006173F8" w:rsidRDefault="006173F8" w:rsidP="006173F8">
            <w:pPr>
              <w:spacing w:after="160" w:line="278" w:lineRule="auto"/>
              <w:rPr>
                <w:lang w:val="en-US"/>
              </w:rPr>
            </w:pPr>
            <w:r>
              <w:rPr>
                <w:lang w:val="en-US"/>
              </w:rPr>
              <w:t>Practice Manager</w:t>
            </w:r>
          </w:p>
        </w:tc>
      </w:tr>
      <w:tr w:rsidR="006173F8" w:rsidRPr="006173F8" w14:paraId="30C2A1AF" w14:textId="77777777">
        <w:tc>
          <w:tcPr>
            <w:tcW w:w="4111" w:type="dxa"/>
            <w:tcBorders>
              <w:top w:val="single" w:sz="4" w:space="0" w:color="auto"/>
              <w:left w:val="single" w:sz="4" w:space="0" w:color="auto"/>
              <w:bottom w:val="single" w:sz="4" w:space="0" w:color="auto"/>
              <w:right w:val="single" w:sz="4" w:space="0" w:color="auto"/>
            </w:tcBorders>
            <w:shd w:val="clear" w:color="auto" w:fill="156082" w:themeFill="accent1"/>
            <w:hideMark/>
          </w:tcPr>
          <w:p w14:paraId="25A08294" w14:textId="77777777" w:rsidR="006173F8" w:rsidRPr="006173F8" w:rsidRDefault="006173F8" w:rsidP="006173F8">
            <w:pPr>
              <w:spacing w:after="160" w:line="278" w:lineRule="auto"/>
              <w:rPr>
                <w:b/>
                <w:lang w:val="en-US"/>
              </w:rPr>
            </w:pPr>
            <w:r w:rsidRPr="006173F8">
              <w:rPr>
                <w:b/>
                <w:lang w:val="en-US"/>
              </w:rPr>
              <w:t>Accountable to</w:t>
            </w:r>
          </w:p>
        </w:tc>
        <w:tc>
          <w:tcPr>
            <w:tcW w:w="4961" w:type="dxa"/>
            <w:tcBorders>
              <w:top w:val="single" w:sz="4" w:space="0" w:color="auto"/>
              <w:left w:val="single" w:sz="4" w:space="0" w:color="auto"/>
              <w:bottom w:val="single" w:sz="4" w:space="0" w:color="auto"/>
              <w:right w:val="single" w:sz="4" w:space="0" w:color="auto"/>
            </w:tcBorders>
            <w:hideMark/>
          </w:tcPr>
          <w:p w14:paraId="19BE334C" w14:textId="30CB6708" w:rsidR="006173F8" w:rsidRPr="006173F8" w:rsidRDefault="006173F8" w:rsidP="006173F8">
            <w:pPr>
              <w:spacing w:after="160" w:line="278" w:lineRule="auto"/>
              <w:rPr>
                <w:lang w:val="en-US"/>
              </w:rPr>
            </w:pPr>
            <w:r>
              <w:rPr>
                <w:lang w:val="en-US"/>
              </w:rPr>
              <w:t>Practice Manager &amp; Partners</w:t>
            </w:r>
          </w:p>
        </w:tc>
      </w:tr>
      <w:tr w:rsidR="006173F8" w:rsidRPr="006173F8" w14:paraId="47EC8BC3" w14:textId="77777777">
        <w:trPr>
          <w:trHeight w:val="70"/>
        </w:trPr>
        <w:tc>
          <w:tcPr>
            <w:tcW w:w="4111" w:type="dxa"/>
            <w:tcBorders>
              <w:top w:val="single" w:sz="4" w:space="0" w:color="auto"/>
              <w:left w:val="single" w:sz="4" w:space="0" w:color="auto"/>
              <w:bottom w:val="single" w:sz="4" w:space="0" w:color="auto"/>
              <w:right w:val="single" w:sz="4" w:space="0" w:color="auto"/>
            </w:tcBorders>
            <w:shd w:val="clear" w:color="auto" w:fill="156082" w:themeFill="accent1"/>
            <w:hideMark/>
          </w:tcPr>
          <w:p w14:paraId="35C17D75" w14:textId="77777777" w:rsidR="006173F8" w:rsidRPr="006173F8" w:rsidRDefault="006173F8" w:rsidP="006173F8">
            <w:pPr>
              <w:spacing w:after="160" w:line="278" w:lineRule="auto"/>
              <w:rPr>
                <w:b/>
                <w:lang w:val="en-US"/>
              </w:rPr>
            </w:pPr>
            <w:r w:rsidRPr="006173F8">
              <w:rPr>
                <w:b/>
                <w:lang w:val="en-US"/>
              </w:rPr>
              <w:t>Hours per week</w:t>
            </w:r>
          </w:p>
        </w:tc>
        <w:tc>
          <w:tcPr>
            <w:tcW w:w="4961" w:type="dxa"/>
            <w:tcBorders>
              <w:top w:val="single" w:sz="4" w:space="0" w:color="auto"/>
              <w:left w:val="single" w:sz="4" w:space="0" w:color="auto"/>
              <w:bottom w:val="single" w:sz="4" w:space="0" w:color="auto"/>
              <w:right w:val="single" w:sz="4" w:space="0" w:color="auto"/>
            </w:tcBorders>
            <w:hideMark/>
          </w:tcPr>
          <w:p w14:paraId="5AF6C4E6" w14:textId="70D54B1E" w:rsidR="006173F8" w:rsidRPr="006173F8" w:rsidRDefault="0081002C" w:rsidP="006173F8">
            <w:pPr>
              <w:spacing w:after="160" w:line="278" w:lineRule="auto"/>
              <w:rPr>
                <w:lang w:val="en-US"/>
              </w:rPr>
            </w:pPr>
            <w:r>
              <w:rPr>
                <w:lang w:val="en-US"/>
              </w:rPr>
              <w:t>4</w:t>
            </w:r>
            <w:r w:rsidR="006173F8">
              <w:rPr>
                <w:lang w:val="en-US"/>
              </w:rPr>
              <w:t xml:space="preserve"> sessions (Mon, Tue</w:t>
            </w:r>
            <w:r>
              <w:rPr>
                <w:lang w:val="en-US"/>
              </w:rPr>
              <w:t>s</w:t>
            </w:r>
            <w:r w:rsidR="006173F8">
              <w:rPr>
                <w:lang w:val="en-US"/>
              </w:rPr>
              <w:t>)</w:t>
            </w:r>
          </w:p>
        </w:tc>
      </w:tr>
    </w:tbl>
    <w:p w14:paraId="58BA9A5F" w14:textId="77777777" w:rsidR="006173F8" w:rsidRPr="006173F8" w:rsidRDefault="006173F8" w:rsidP="006173F8">
      <w:pPr>
        <w:rPr>
          <w:b/>
          <w:u w:val="single"/>
        </w:rPr>
      </w:pPr>
    </w:p>
    <w:tbl>
      <w:tblPr>
        <w:tblStyle w:val="TableGrid"/>
        <w:tblW w:w="9072" w:type="dxa"/>
        <w:tblInd w:w="-5" w:type="dxa"/>
        <w:tblLook w:val="04A0" w:firstRow="1" w:lastRow="0" w:firstColumn="1" w:lastColumn="0" w:noHBand="0" w:noVBand="1"/>
      </w:tblPr>
      <w:tblGrid>
        <w:gridCol w:w="9072"/>
      </w:tblGrid>
      <w:tr w:rsidR="006173F8" w:rsidRPr="006173F8" w14:paraId="4C985FCF" w14:textId="77777777">
        <w:tc>
          <w:tcPr>
            <w:tcW w:w="9072" w:type="dxa"/>
            <w:tcBorders>
              <w:top w:val="single" w:sz="4" w:space="0" w:color="auto"/>
              <w:left w:val="single" w:sz="4" w:space="0" w:color="auto"/>
              <w:bottom w:val="single" w:sz="4" w:space="0" w:color="auto"/>
              <w:right w:val="single" w:sz="4" w:space="0" w:color="auto"/>
            </w:tcBorders>
            <w:shd w:val="clear" w:color="auto" w:fill="156082" w:themeFill="accent1"/>
            <w:hideMark/>
          </w:tcPr>
          <w:p w14:paraId="09C102E2" w14:textId="77777777" w:rsidR="006173F8" w:rsidRPr="006173F8" w:rsidRDefault="006173F8" w:rsidP="006173F8">
            <w:pPr>
              <w:spacing w:after="160" w:line="278" w:lineRule="auto"/>
              <w:rPr>
                <w:b/>
                <w:lang w:val="en-US"/>
              </w:rPr>
            </w:pPr>
            <w:r w:rsidRPr="006173F8">
              <w:rPr>
                <w:b/>
                <w:lang w:val="en-US"/>
              </w:rPr>
              <w:t>Job summary</w:t>
            </w:r>
          </w:p>
        </w:tc>
      </w:tr>
      <w:tr w:rsidR="006173F8" w:rsidRPr="006173F8" w14:paraId="50E20E44" w14:textId="77777777">
        <w:trPr>
          <w:trHeight w:val="224"/>
        </w:trPr>
        <w:tc>
          <w:tcPr>
            <w:tcW w:w="9072" w:type="dxa"/>
            <w:tcBorders>
              <w:top w:val="single" w:sz="4" w:space="0" w:color="auto"/>
              <w:left w:val="single" w:sz="4" w:space="0" w:color="auto"/>
              <w:bottom w:val="single" w:sz="4" w:space="0" w:color="auto"/>
              <w:right w:val="single" w:sz="4" w:space="0" w:color="auto"/>
            </w:tcBorders>
          </w:tcPr>
          <w:p w14:paraId="7EE3D68D" w14:textId="1EA472CA" w:rsidR="006173F8" w:rsidRPr="006173F8" w:rsidRDefault="006173F8" w:rsidP="006173F8">
            <w:pPr>
              <w:spacing w:after="160" w:line="278" w:lineRule="auto"/>
              <w:rPr>
                <w:lang w:val="en-US"/>
              </w:rPr>
            </w:pPr>
            <w:r w:rsidRPr="006173F8">
              <w:rPr>
                <w:lang w:val="en-US"/>
              </w:rPr>
              <w:t xml:space="preserve">A </w:t>
            </w:r>
            <w:r w:rsidRPr="006173F8">
              <w:rPr>
                <w:bCs/>
                <w:lang w:val="en-US"/>
              </w:rPr>
              <w:t>Salaried GP</w:t>
            </w:r>
            <w:r w:rsidRPr="006173F8">
              <w:rPr>
                <w:lang w:val="en-US"/>
              </w:rPr>
              <w:t xml:space="preserve"> works as an autonomous practitioner, responsible for the provision of medical services to the practice population, delivering an excellent standard of clinical care while complying with the contract. </w:t>
            </w:r>
          </w:p>
          <w:p w14:paraId="0935B44F" w14:textId="25D47F7C" w:rsidR="006173F8" w:rsidRPr="006173F8" w:rsidRDefault="006173F8" w:rsidP="006173F8">
            <w:pPr>
              <w:spacing w:after="160" w:line="278" w:lineRule="auto"/>
              <w:rPr>
                <w:lang w:val="en-US"/>
              </w:rPr>
            </w:pPr>
            <w:r w:rsidRPr="006173F8">
              <w:rPr>
                <w:lang w:val="en-US"/>
              </w:rPr>
              <w:t>Furthermore, the post-holder will adhere to the GMC standards for good medical practice, contributing to the effective management of the practice, leading by example, maintaining a positive, collaborative working relationship with the multidisciplinary team.</w:t>
            </w:r>
          </w:p>
          <w:p w14:paraId="446E272F" w14:textId="37C2B75B" w:rsidR="006173F8" w:rsidRPr="006173F8" w:rsidRDefault="006173F8" w:rsidP="006173F8">
            <w:pPr>
              <w:spacing w:after="160" w:line="278" w:lineRule="auto"/>
              <w:rPr>
                <w:lang w:val="en-US"/>
              </w:rPr>
            </w:pPr>
            <w:r w:rsidRPr="006173F8">
              <w:rPr>
                <w:lang w:val="en-US"/>
              </w:rPr>
              <w:t xml:space="preserve">The role is to support, mentor, and supervise other healthcare professionals within the organisation and be an integral part of the general practice team. </w:t>
            </w:r>
          </w:p>
        </w:tc>
      </w:tr>
    </w:tbl>
    <w:p w14:paraId="0A7AF404" w14:textId="77777777" w:rsidR="006173F8" w:rsidRPr="006173F8" w:rsidRDefault="006173F8" w:rsidP="006173F8"/>
    <w:tbl>
      <w:tblPr>
        <w:tblStyle w:val="TableGrid"/>
        <w:tblW w:w="9067" w:type="dxa"/>
        <w:tblLook w:val="04A0" w:firstRow="1" w:lastRow="0" w:firstColumn="1" w:lastColumn="0" w:noHBand="0" w:noVBand="1"/>
      </w:tblPr>
      <w:tblGrid>
        <w:gridCol w:w="9067"/>
      </w:tblGrid>
      <w:tr w:rsidR="006173F8" w:rsidRPr="006173F8" w14:paraId="76C0D7B2" w14:textId="77777777">
        <w:tc>
          <w:tcPr>
            <w:tcW w:w="9067" w:type="dxa"/>
            <w:tcBorders>
              <w:top w:val="single" w:sz="4" w:space="0" w:color="auto"/>
              <w:left w:val="single" w:sz="4" w:space="0" w:color="auto"/>
              <w:bottom w:val="single" w:sz="4" w:space="0" w:color="auto"/>
              <w:right w:val="single" w:sz="4" w:space="0" w:color="auto"/>
            </w:tcBorders>
            <w:shd w:val="clear" w:color="auto" w:fill="156082" w:themeFill="accent1"/>
            <w:hideMark/>
          </w:tcPr>
          <w:p w14:paraId="29EFFCC5" w14:textId="77777777" w:rsidR="006173F8" w:rsidRPr="006173F8" w:rsidRDefault="006173F8" w:rsidP="006173F8">
            <w:pPr>
              <w:spacing w:after="160" w:line="278" w:lineRule="auto"/>
              <w:rPr>
                <w:b/>
                <w:lang w:val="en-US"/>
              </w:rPr>
            </w:pPr>
            <w:r w:rsidRPr="006173F8">
              <w:rPr>
                <w:b/>
                <w:lang w:val="en-US"/>
              </w:rPr>
              <w:t>Generic responsibilities</w:t>
            </w:r>
          </w:p>
        </w:tc>
      </w:tr>
      <w:tr w:rsidR="006173F8" w:rsidRPr="006173F8" w14:paraId="5DE77823" w14:textId="77777777">
        <w:tc>
          <w:tcPr>
            <w:tcW w:w="9067" w:type="dxa"/>
            <w:tcBorders>
              <w:top w:val="single" w:sz="4" w:space="0" w:color="auto"/>
              <w:left w:val="single" w:sz="4" w:space="0" w:color="auto"/>
              <w:bottom w:val="single" w:sz="2" w:space="0" w:color="000000"/>
              <w:right w:val="single" w:sz="4" w:space="0" w:color="auto"/>
            </w:tcBorders>
          </w:tcPr>
          <w:p w14:paraId="615A605C" w14:textId="71BAA0AD" w:rsidR="006173F8" w:rsidRPr="006173F8" w:rsidRDefault="006173F8" w:rsidP="006173F8">
            <w:pPr>
              <w:spacing w:after="160" w:line="278" w:lineRule="auto"/>
              <w:rPr>
                <w:lang w:val="en-US"/>
              </w:rPr>
            </w:pPr>
            <w:r w:rsidRPr="006173F8">
              <w:rPr>
                <w:lang w:val="en-US"/>
              </w:rPr>
              <w:t>All staff at this organisation have a duty to conform to the following:</w:t>
            </w:r>
          </w:p>
          <w:p w14:paraId="32947E73" w14:textId="1FB2FE84" w:rsidR="006173F8" w:rsidRPr="006173F8" w:rsidRDefault="006173F8" w:rsidP="006173F8">
            <w:pPr>
              <w:spacing w:after="160" w:line="278" w:lineRule="auto"/>
              <w:rPr>
                <w:b/>
                <w:bCs/>
                <w:lang w:val="en-US"/>
              </w:rPr>
            </w:pPr>
            <w:r w:rsidRPr="006173F8">
              <w:rPr>
                <w:b/>
                <w:bCs/>
                <w:lang w:val="en-US"/>
              </w:rPr>
              <w:t>Equality, Diversity and Inclusion</w:t>
            </w:r>
          </w:p>
          <w:p w14:paraId="4545F426" w14:textId="30DAD68F" w:rsidR="006173F8" w:rsidRPr="006173F8" w:rsidRDefault="006173F8" w:rsidP="006173F8">
            <w:pPr>
              <w:spacing w:after="160" w:line="278" w:lineRule="auto"/>
              <w:rPr>
                <w:lang w:val="en-US"/>
              </w:rPr>
            </w:pPr>
            <w:r w:rsidRPr="006173F8">
              <w:rPr>
                <w:lang w:val="en-US"/>
              </w:rPr>
              <w:t xml:space="preserve">A good attitude and positive action towards </w:t>
            </w:r>
            <w:hyperlink r:id="rId5" w:history="1">
              <w:r w:rsidRPr="006173F8">
                <w:rPr>
                  <w:rStyle w:val="Hyperlink"/>
                  <w:lang w:val="en-US"/>
                </w:rPr>
                <w:t>Equality Diversity &amp; Inclusion</w:t>
              </w:r>
            </w:hyperlink>
            <w:r w:rsidRPr="006173F8">
              <w:rPr>
                <w:lang w:val="en-US"/>
              </w:rPr>
              <w:t xml:space="preserve"> (ED&amp;I) creates an environment where all individuals can achieve their full potential. Creating such an environment is important for three reasons – it improves operational effectiveness, it is morally the right thing to do, and it is required by law.</w:t>
            </w:r>
          </w:p>
          <w:p w14:paraId="46CB3C28" w14:textId="56660629" w:rsidR="006173F8" w:rsidRPr="006173F8" w:rsidRDefault="006173F8" w:rsidP="006173F8">
            <w:pPr>
              <w:spacing w:after="160" w:line="278" w:lineRule="auto"/>
              <w:rPr>
                <w:lang w:val="en-US"/>
              </w:rPr>
            </w:pPr>
            <w:r w:rsidRPr="006173F8">
              <w:rPr>
                <w:lang w:val="en-US"/>
              </w:rPr>
              <w:t>Patients and their families have the right to be treated fairly and be routinely involved in decisions about their treatment and care. They can expect to be treated with dignity and respect and will not be discriminated against on any grounds including age, disability, gender reassignment, marriage and civil partnership, pregnancy and maternity, race, religion or belief, sex or sexual orientation. Patients have a responsibility to treat other patients and our staff with dignity and respect.</w:t>
            </w:r>
          </w:p>
          <w:p w14:paraId="7DCFA258" w14:textId="77777777" w:rsidR="006173F8" w:rsidRPr="006173F8" w:rsidRDefault="006173F8" w:rsidP="006173F8">
            <w:pPr>
              <w:spacing w:after="160" w:line="278" w:lineRule="auto"/>
              <w:rPr>
                <w:lang w:val="en-US"/>
              </w:rPr>
            </w:pPr>
            <w:r w:rsidRPr="006173F8">
              <w:rPr>
                <w:lang w:val="en-US"/>
              </w:rPr>
              <w:t xml:space="preserve">Staff have the right to be treated fairly in recruitment and career progression. Staff can expect to work in an environment where diversity is valued, and equality of opportunity is promoted. Staff will not be discriminated against on any grounds including age, </w:t>
            </w:r>
            <w:r w:rsidRPr="006173F8">
              <w:rPr>
                <w:lang w:val="en-US"/>
              </w:rPr>
              <w:lastRenderedPageBreak/>
              <w:t>disability, gender reassignment, marriage and civil partnership, pregnancy and maternity, race, religion or belief, sex or sexual orientation. Staff have a responsibility to ensure that they treat our patients and their colleagues with dignity and respect.</w:t>
            </w:r>
          </w:p>
          <w:p w14:paraId="219405AD" w14:textId="77777777" w:rsidR="006173F8" w:rsidRPr="006173F8" w:rsidRDefault="006173F8" w:rsidP="006173F8">
            <w:pPr>
              <w:spacing w:after="160" w:line="278" w:lineRule="auto"/>
              <w:rPr>
                <w:lang w:val="en-US"/>
              </w:rPr>
            </w:pPr>
          </w:p>
          <w:p w14:paraId="18E913DB" w14:textId="23074769" w:rsidR="006173F8" w:rsidRPr="006173F8" w:rsidRDefault="006173F8" w:rsidP="006173F8">
            <w:pPr>
              <w:spacing w:after="160" w:line="278" w:lineRule="auto"/>
              <w:rPr>
                <w:b/>
                <w:bCs/>
                <w:lang w:val="en-US"/>
              </w:rPr>
            </w:pPr>
            <w:r w:rsidRPr="006173F8">
              <w:rPr>
                <w:b/>
                <w:bCs/>
                <w:lang w:val="en-US"/>
              </w:rPr>
              <w:t>Safety, Health, Environment and Fire (SHEF)</w:t>
            </w:r>
          </w:p>
          <w:p w14:paraId="0B6226B0" w14:textId="694B4BED" w:rsidR="006173F8" w:rsidRPr="006173F8" w:rsidRDefault="006173F8" w:rsidP="006173F8">
            <w:pPr>
              <w:spacing w:after="160" w:line="278" w:lineRule="auto"/>
              <w:rPr>
                <w:lang w:val="en-US"/>
              </w:rPr>
            </w:pPr>
            <w:r w:rsidRPr="006173F8">
              <w:rPr>
                <w:lang w:val="en-US"/>
              </w:rPr>
              <w:t xml:space="preserve">The organisation is committed to supporting and promoting opportunities for staff to maintain their health, wellbeing and safety. </w:t>
            </w:r>
          </w:p>
          <w:p w14:paraId="03F1002F" w14:textId="08ACB990" w:rsidR="006173F8" w:rsidRPr="006173F8" w:rsidRDefault="006173F8" w:rsidP="006173F8">
            <w:pPr>
              <w:spacing w:after="160" w:line="278" w:lineRule="auto"/>
              <w:rPr>
                <w:lang w:val="en-US"/>
              </w:rPr>
            </w:pPr>
            <w:r w:rsidRPr="006173F8">
              <w:rPr>
                <w:lang w:val="en-US"/>
              </w:rPr>
              <w:t>The post-holder is to manage and assess risk within the areas of responsibility, ensuring adequate measures are in place to protect staff and patients and monitor work areas and practices to ensure they are safe and free from hazards and conform to health, safety and security legislation, policies, procedures and guidelines.</w:t>
            </w:r>
          </w:p>
          <w:p w14:paraId="4FA0CFC8" w14:textId="77777777" w:rsidR="006173F8" w:rsidRPr="006173F8" w:rsidRDefault="006173F8" w:rsidP="006173F8">
            <w:pPr>
              <w:spacing w:after="160" w:line="278" w:lineRule="auto"/>
              <w:rPr>
                <w:lang w:val="en-US"/>
              </w:rPr>
            </w:pPr>
            <w:r w:rsidRPr="006173F8">
              <w:rPr>
                <w:lang w:val="en-US"/>
              </w:rPr>
              <w:t xml:space="preserve">All personnel have a duty to take reasonable care of health and safety at work for themselves, their team and others and to cooperate with employers to ensure compliance with health and safety requirements. </w:t>
            </w:r>
          </w:p>
          <w:p w14:paraId="072E6570" w14:textId="65578374" w:rsidR="006173F8" w:rsidRPr="006173F8" w:rsidRDefault="006173F8" w:rsidP="006173F8">
            <w:pPr>
              <w:spacing w:after="160" w:line="278" w:lineRule="auto"/>
              <w:rPr>
                <w:lang w:val="en-US"/>
              </w:rPr>
            </w:pPr>
            <w:r w:rsidRPr="006173F8">
              <w:rPr>
                <w:lang w:val="en-US"/>
              </w:rPr>
              <w:t>All personnel are to comply with the:</w:t>
            </w:r>
          </w:p>
          <w:p w14:paraId="19F62AFE" w14:textId="77777777" w:rsidR="006173F8" w:rsidRPr="006173F8" w:rsidRDefault="006173F8" w:rsidP="006173F8">
            <w:pPr>
              <w:numPr>
                <w:ilvl w:val="0"/>
                <w:numId w:val="1"/>
              </w:numPr>
              <w:spacing w:after="160" w:line="278" w:lineRule="auto"/>
              <w:rPr>
                <w:lang w:val="en-US"/>
              </w:rPr>
            </w:pPr>
            <w:hyperlink r:id="rId6" w:history="1">
              <w:r w:rsidRPr="006173F8">
                <w:rPr>
                  <w:rStyle w:val="Hyperlink"/>
                  <w:lang w:val="en-US"/>
                </w:rPr>
                <w:t>Health and Safety at Work Act 1974</w:t>
              </w:r>
            </w:hyperlink>
          </w:p>
          <w:p w14:paraId="13DC19AF" w14:textId="77777777" w:rsidR="006173F8" w:rsidRPr="006173F8" w:rsidRDefault="006173F8" w:rsidP="006173F8">
            <w:pPr>
              <w:numPr>
                <w:ilvl w:val="0"/>
                <w:numId w:val="1"/>
              </w:numPr>
              <w:spacing w:after="160" w:line="278" w:lineRule="auto"/>
              <w:rPr>
                <w:lang w:val="en-US"/>
              </w:rPr>
            </w:pPr>
            <w:hyperlink r:id="rId7" w:history="1">
              <w:r w:rsidRPr="006173F8">
                <w:rPr>
                  <w:rStyle w:val="Hyperlink"/>
                  <w:lang w:val="en-US"/>
                </w:rPr>
                <w:t>Environmental Protection Act 1990</w:t>
              </w:r>
            </w:hyperlink>
          </w:p>
          <w:p w14:paraId="7DD20605" w14:textId="77777777" w:rsidR="006173F8" w:rsidRPr="006173F8" w:rsidRDefault="006173F8" w:rsidP="006173F8">
            <w:pPr>
              <w:numPr>
                <w:ilvl w:val="0"/>
                <w:numId w:val="1"/>
              </w:numPr>
              <w:spacing w:after="160" w:line="278" w:lineRule="auto"/>
              <w:rPr>
                <w:lang w:val="en-US"/>
              </w:rPr>
            </w:pPr>
            <w:hyperlink r:id="rId8" w:history="1">
              <w:r w:rsidRPr="006173F8">
                <w:rPr>
                  <w:rStyle w:val="Hyperlink"/>
                  <w:lang w:val="en-US"/>
                </w:rPr>
                <w:t>Environment Act 1995</w:t>
              </w:r>
            </w:hyperlink>
          </w:p>
          <w:p w14:paraId="7D3DD789" w14:textId="77777777" w:rsidR="006173F8" w:rsidRPr="006173F8" w:rsidRDefault="006173F8" w:rsidP="006173F8">
            <w:pPr>
              <w:numPr>
                <w:ilvl w:val="0"/>
                <w:numId w:val="1"/>
              </w:numPr>
              <w:spacing w:after="160" w:line="278" w:lineRule="auto"/>
              <w:rPr>
                <w:lang w:val="en-US"/>
              </w:rPr>
            </w:pPr>
            <w:hyperlink r:id="rId9" w:history="1">
              <w:r w:rsidRPr="006173F8">
                <w:rPr>
                  <w:rStyle w:val="Hyperlink"/>
                  <w:lang w:val="en-US"/>
                </w:rPr>
                <w:t>Fire Precautions (workplace) Regulations 1999</w:t>
              </w:r>
            </w:hyperlink>
          </w:p>
          <w:p w14:paraId="4882AE5C" w14:textId="77777777" w:rsidR="006173F8" w:rsidRPr="006173F8" w:rsidRDefault="006173F8" w:rsidP="006173F8">
            <w:pPr>
              <w:numPr>
                <w:ilvl w:val="0"/>
                <w:numId w:val="1"/>
              </w:numPr>
              <w:spacing w:after="160" w:line="278" w:lineRule="auto"/>
              <w:rPr>
                <w:lang w:val="en-US"/>
              </w:rPr>
            </w:pPr>
            <w:r w:rsidRPr="006173F8">
              <w:rPr>
                <w:lang w:val="en-US"/>
              </w:rPr>
              <w:t>Other statutory legislation which may be brought to the post holder’s attention</w:t>
            </w:r>
          </w:p>
          <w:p w14:paraId="5867E88C" w14:textId="77777777" w:rsidR="006173F8" w:rsidRPr="006173F8" w:rsidRDefault="006173F8" w:rsidP="006173F8">
            <w:pPr>
              <w:spacing w:after="160" w:line="278" w:lineRule="auto"/>
              <w:rPr>
                <w:lang w:val="en-US"/>
              </w:rPr>
            </w:pPr>
          </w:p>
          <w:p w14:paraId="32DDFB2D" w14:textId="695AF78B" w:rsidR="006173F8" w:rsidRPr="006173F8" w:rsidRDefault="006173F8" w:rsidP="006173F8">
            <w:pPr>
              <w:spacing w:after="160" w:line="278" w:lineRule="auto"/>
              <w:rPr>
                <w:b/>
                <w:bCs/>
                <w:lang w:val="en-US"/>
              </w:rPr>
            </w:pPr>
            <w:r w:rsidRPr="006173F8">
              <w:rPr>
                <w:b/>
                <w:bCs/>
                <w:lang w:val="en-US"/>
              </w:rPr>
              <w:t>Confidentiality</w:t>
            </w:r>
          </w:p>
          <w:p w14:paraId="6F9242AB" w14:textId="61D779BE" w:rsidR="006173F8" w:rsidRPr="006173F8" w:rsidRDefault="006173F8" w:rsidP="006173F8">
            <w:pPr>
              <w:spacing w:after="160" w:line="278" w:lineRule="auto"/>
              <w:rPr>
                <w:lang w:val="en-US"/>
              </w:rPr>
            </w:pPr>
            <w:r w:rsidRPr="006173F8">
              <w:rPr>
                <w:lang w:val="en-US"/>
              </w:rPr>
              <w:t xml:space="preserve">The organisation is committed to maintaining an outstanding confidential service. Patients entrust and permit us to collect and retain sensitive information relating to their health and other matters pertaining to their care. They do so </w:t>
            </w:r>
            <w:proofErr w:type="gramStart"/>
            <w:r w:rsidRPr="006173F8">
              <w:rPr>
                <w:lang w:val="en-US"/>
              </w:rPr>
              <w:t>in</w:t>
            </w:r>
            <w:proofErr w:type="gramEnd"/>
            <w:r w:rsidRPr="006173F8">
              <w:rPr>
                <w:lang w:val="en-US"/>
              </w:rPr>
              <w:t xml:space="preserve"> confidence and have a right to expect all staff will respect their privacy and </w:t>
            </w:r>
            <w:proofErr w:type="gramStart"/>
            <w:r w:rsidRPr="006173F8">
              <w:rPr>
                <w:lang w:val="en-US"/>
              </w:rPr>
              <w:t>maintain confidentiality at all times</w:t>
            </w:r>
            <w:proofErr w:type="gramEnd"/>
            <w:r w:rsidRPr="006173F8">
              <w:rPr>
                <w:lang w:val="en-US"/>
              </w:rPr>
              <w:t>.</w:t>
            </w:r>
          </w:p>
          <w:p w14:paraId="06D5CF74" w14:textId="22665D98" w:rsidR="006173F8" w:rsidRPr="006173F8" w:rsidRDefault="006173F8" w:rsidP="006173F8">
            <w:pPr>
              <w:spacing w:after="160" w:line="278" w:lineRule="auto"/>
              <w:rPr>
                <w:lang w:val="en-US"/>
              </w:rPr>
            </w:pPr>
            <w:r w:rsidRPr="006173F8">
              <w:rPr>
                <w:lang w:val="en-US"/>
              </w:rPr>
              <w:t xml:space="preserve">It is essential that, if the legal requirements are to be met and the trust of our patients is to be retained, all staff must protect patient information and provide a confidential service. </w:t>
            </w:r>
          </w:p>
          <w:p w14:paraId="1289E21A" w14:textId="4C215574" w:rsidR="006173F8" w:rsidRPr="006173F8" w:rsidRDefault="006173F8" w:rsidP="006173F8">
            <w:pPr>
              <w:spacing w:after="160" w:line="278" w:lineRule="auto"/>
              <w:rPr>
                <w:b/>
                <w:bCs/>
                <w:lang w:val="en-US"/>
              </w:rPr>
            </w:pPr>
            <w:r w:rsidRPr="006173F8">
              <w:rPr>
                <w:b/>
                <w:bCs/>
                <w:lang w:val="en-US"/>
              </w:rPr>
              <w:t>Quality and Continuous Improvement (CI)</w:t>
            </w:r>
          </w:p>
          <w:p w14:paraId="616A9C4E" w14:textId="35D816B0" w:rsidR="006173F8" w:rsidRPr="006173F8" w:rsidRDefault="006173F8" w:rsidP="006173F8">
            <w:pPr>
              <w:spacing w:after="160" w:line="278" w:lineRule="auto"/>
              <w:rPr>
                <w:lang w:val="en-US"/>
              </w:rPr>
            </w:pPr>
            <w:r w:rsidRPr="006173F8">
              <w:rPr>
                <w:lang w:val="en-US"/>
              </w:rPr>
              <w:lastRenderedPageBreak/>
              <w:t xml:space="preserve">To preserve and improve the quality of this organisation’s </w:t>
            </w:r>
            <w:proofErr w:type="gramStart"/>
            <w:r w:rsidRPr="006173F8">
              <w:rPr>
                <w:lang w:val="en-US"/>
              </w:rPr>
              <w:t>outputs</w:t>
            </w:r>
            <w:proofErr w:type="gramEnd"/>
            <w:r w:rsidRPr="006173F8">
              <w:rPr>
                <w:lang w:val="en-US"/>
              </w:rPr>
              <w:t>, all personnel are required to think not only of what they do but how they achieve it. By continually re-examining our processes, we will be able to develop and improve the overall effectiveness of the way we work.</w:t>
            </w:r>
          </w:p>
          <w:p w14:paraId="320E97D5" w14:textId="3DEB25B8" w:rsidR="006173F8" w:rsidRPr="006173F8" w:rsidRDefault="006173F8" w:rsidP="006173F8">
            <w:pPr>
              <w:spacing w:after="160" w:line="278" w:lineRule="auto"/>
              <w:rPr>
                <w:lang w:val="en-US"/>
              </w:rPr>
            </w:pPr>
            <w:r w:rsidRPr="006173F8">
              <w:rPr>
                <w:lang w:val="en-US"/>
              </w:rPr>
              <w:t>The responsibility for this rests with everyone working within the organisation to look for opportunities to improve quality and share good practice and to discuss, highlight and work with the team to create opportunities to improve patient care.</w:t>
            </w:r>
          </w:p>
          <w:p w14:paraId="5B66B770" w14:textId="0112DE23" w:rsidR="006173F8" w:rsidRPr="006173F8" w:rsidRDefault="006173F8" w:rsidP="006173F8">
            <w:pPr>
              <w:spacing w:after="160" w:line="278" w:lineRule="auto"/>
              <w:rPr>
                <w:lang w:val="en-US"/>
              </w:rPr>
            </w:pPr>
            <w:r w:rsidRPr="006173F8">
              <w:rPr>
                <w:lang w:val="en-US"/>
              </w:rPr>
              <w:t xml:space="preserve">At this organisation, we continually strive to improve work processes which deliver healthcare with improved results across all areas of our service provision. We promote a culture of continuous improvement where everyone counts, and staff are permitted to make suggestions and contributions to improve our </w:t>
            </w:r>
            <w:proofErr w:type="gramStart"/>
            <w:r w:rsidRPr="006173F8">
              <w:rPr>
                <w:lang w:val="en-US"/>
              </w:rPr>
              <w:t>service delivery</w:t>
            </w:r>
            <w:proofErr w:type="gramEnd"/>
            <w:r w:rsidRPr="006173F8">
              <w:rPr>
                <w:lang w:val="en-US"/>
              </w:rPr>
              <w:t xml:space="preserve"> and enhance patient care. </w:t>
            </w:r>
          </w:p>
          <w:p w14:paraId="0E982420" w14:textId="77777777" w:rsidR="006173F8" w:rsidRPr="006173F8" w:rsidRDefault="006173F8" w:rsidP="006173F8">
            <w:pPr>
              <w:spacing w:after="160" w:line="278" w:lineRule="auto"/>
              <w:rPr>
                <w:lang w:val="en-US"/>
              </w:rPr>
            </w:pPr>
            <w:r w:rsidRPr="006173F8">
              <w:rPr>
                <w:lang w:val="en-US"/>
              </w:rPr>
              <w:t>Staff should interpret national strategies and policies into local implementation strategies that are aligned to the values and culture of general practice. All staff are to contribute to investigations and root cause analyses whilst participating in serious incident investigations and multidisciplinary case reviews.</w:t>
            </w:r>
          </w:p>
          <w:p w14:paraId="7DAE8A55" w14:textId="77777777" w:rsidR="006173F8" w:rsidRPr="006173F8" w:rsidRDefault="006173F8" w:rsidP="006173F8">
            <w:pPr>
              <w:spacing w:after="160" w:line="278" w:lineRule="auto"/>
              <w:rPr>
                <w:lang w:val="en-US"/>
              </w:rPr>
            </w:pPr>
          </w:p>
          <w:p w14:paraId="42B7D928" w14:textId="4BE09378" w:rsidR="006173F8" w:rsidRPr="006173F8" w:rsidRDefault="006173F8" w:rsidP="006173F8">
            <w:pPr>
              <w:spacing w:after="160" w:line="278" w:lineRule="auto"/>
              <w:rPr>
                <w:b/>
                <w:bCs/>
                <w:lang w:val="en-US"/>
              </w:rPr>
            </w:pPr>
            <w:r w:rsidRPr="006173F8">
              <w:rPr>
                <w:b/>
                <w:bCs/>
                <w:lang w:val="en-US"/>
              </w:rPr>
              <w:t>Induction</w:t>
            </w:r>
          </w:p>
          <w:p w14:paraId="2212A342" w14:textId="77777777" w:rsidR="006173F8" w:rsidRPr="006173F8" w:rsidRDefault="006173F8" w:rsidP="006173F8">
            <w:pPr>
              <w:spacing w:after="160" w:line="278" w:lineRule="auto"/>
              <w:rPr>
                <w:lang w:val="en-US"/>
              </w:rPr>
            </w:pPr>
            <w:r w:rsidRPr="006173F8">
              <w:rPr>
                <w:lang w:val="en-US"/>
              </w:rPr>
              <w:t xml:space="preserve">We will provide a full induction </w:t>
            </w:r>
            <w:proofErr w:type="spellStart"/>
            <w:r w:rsidRPr="006173F8">
              <w:rPr>
                <w:lang w:val="en-US"/>
              </w:rPr>
              <w:t>programme</w:t>
            </w:r>
            <w:proofErr w:type="spellEnd"/>
            <w:r w:rsidRPr="006173F8">
              <w:rPr>
                <w:lang w:val="en-US"/>
              </w:rPr>
              <w:t>, and management will support you throughout the process.</w:t>
            </w:r>
          </w:p>
          <w:p w14:paraId="400DD8A5" w14:textId="77777777" w:rsidR="006173F8" w:rsidRPr="006173F8" w:rsidRDefault="006173F8" w:rsidP="006173F8">
            <w:pPr>
              <w:spacing w:after="160" w:line="278" w:lineRule="auto"/>
              <w:rPr>
                <w:lang w:val="en-US"/>
              </w:rPr>
            </w:pPr>
          </w:p>
          <w:p w14:paraId="340B8B15" w14:textId="018649A0" w:rsidR="006173F8" w:rsidRPr="006173F8" w:rsidRDefault="006173F8" w:rsidP="006173F8">
            <w:pPr>
              <w:spacing w:after="160" w:line="278" w:lineRule="auto"/>
              <w:rPr>
                <w:b/>
                <w:bCs/>
                <w:lang w:val="en-US"/>
              </w:rPr>
            </w:pPr>
            <w:r w:rsidRPr="006173F8">
              <w:rPr>
                <w:b/>
                <w:bCs/>
                <w:lang w:val="en-US"/>
              </w:rPr>
              <w:t>Learning and development</w:t>
            </w:r>
          </w:p>
          <w:p w14:paraId="679FD174" w14:textId="17C334B4" w:rsidR="006173F8" w:rsidRPr="006173F8" w:rsidRDefault="006173F8" w:rsidP="006173F8">
            <w:pPr>
              <w:spacing w:after="160" w:line="278" w:lineRule="auto"/>
              <w:rPr>
                <w:lang w:val="en-US"/>
              </w:rPr>
            </w:pPr>
            <w:r w:rsidRPr="006173F8">
              <w:rPr>
                <w:lang w:val="en-US"/>
              </w:rPr>
              <w:t xml:space="preserve">The effective use of training and development is fundamental in ensuring that all staff are equipped with the appropriate skills, knowledge, attitude and </w:t>
            </w:r>
            <w:proofErr w:type="gramStart"/>
            <w:r w:rsidRPr="006173F8">
              <w:rPr>
                <w:lang w:val="en-US"/>
              </w:rPr>
              <w:t>competences</w:t>
            </w:r>
            <w:proofErr w:type="gramEnd"/>
            <w:r w:rsidRPr="006173F8">
              <w:rPr>
                <w:lang w:val="en-US"/>
              </w:rPr>
              <w:t xml:space="preserve"> to perform their role. All staff will be required to partake in, and complete mandatory training as directed. It is an expectation for this post-holder to assess their own learning needs and undertake learning as appropriate.</w:t>
            </w:r>
          </w:p>
          <w:p w14:paraId="3D80D6C8" w14:textId="6D0C9A3A" w:rsidR="006173F8" w:rsidRPr="006173F8" w:rsidRDefault="006173F8" w:rsidP="006173F8">
            <w:pPr>
              <w:spacing w:after="160" w:line="278" w:lineRule="auto"/>
              <w:rPr>
                <w:lang w:val="en-US"/>
              </w:rPr>
            </w:pPr>
            <w:r w:rsidRPr="006173F8">
              <w:rPr>
                <w:lang w:val="en-US"/>
              </w:rPr>
              <w:t>The post-holder will undertake mentorship for team members and disseminate learning and information gained to other team members to share good practice and inform others about current and future developments (e.g., courses and conferences). The post-holder will provide an educational role to patients, carers, families and colleagues in an environment that facilitates learning.</w:t>
            </w:r>
          </w:p>
          <w:p w14:paraId="69059287" w14:textId="36C98C00" w:rsidR="006173F8" w:rsidRPr="006173F8" w:rsidRDefault="006173F8" w:rsidP="006173F8">
            <w:pPr>
              <w:spacing w:after="160" w:line="278" w:lineRule="auto"/>
              <w:rPr>
                <w:b/>
                <w:bCs/>
                <w:lang w:val="en-US"/>
              </w:rPr>
            </w:pPr>
            <w:r w:rsidRPr="006173F8">
              <w:rPr>
                <w:b/>
                <w:bCs/>
                <w:lang w:val="en-US"/>
              </w:rPr>
              <w:t>Collaborative working</w:t>
            </w:r>
          </w:p>
          <w:p w14:paraId="6314AA94" w14:textId="17858A79" w:rsidR="006173F8" w:rsidRPr="006173F8" w:rsidRDefault="006173F8" w:rsidP="006173F8">
            <w:pPr>
              <w:spacing w:after="160" w:line="278" w:lineRule="auto"/>
              <w:rPr>
                <w:lang w:val="en-US"/>
              </w:rPr>
            </w:pPr>
            <w:r w:rsidRPr="006173F8">
              <w:rPr>
                <w:lang w:val="en-US"/>
              </w:rPr>
              <w:t xml:space="preserve">All staff are to </w:t>
            </w:r>
            <w:proofErr w:type="spellStart"/>
            <w:r w:rsidRPr="006173F8">
              <w:rPr>
                <w:lang w:val="en-US"/>
              </w:rPr>
              <w:t>recognise</w:t>
            </w:r>
            <w:proofErr w:type="spellEnd"/>
            <w:r w:rsidRPr="006173F8">
              <w:rPr>
                <w:lang w:val="en-US"/>
              </w:rPr>
              <w:t xml:space="preserve"> the significance of collaborative </w:t>
            </w:r>
            <w:proofErr w:type="gramStart"/>
            <w:r w:rsidRPr="006173F8">
              <w:rPr>
                <w:lang w:val="en-US"/>
              </w:rPr>
              <w:t>working</w:t>
            </w:r>
            <w:proofErr w:type="gramEnd"/>
            <w:r w:rsidRPr="006173F8">
              <w:rPr>
                <w:lang w:val="en-US"/>
              </w:rPr>
              <w:t xml:space="preserve"> and understand their own role and scope and identify how this may develop over time. Staff are to </w:t>
            </w:r>
            <w:proofErr w:type="spellStart"/>
            <w:r w:rsidRPr="006173F8">
              <w:rPr>
                <w:lang w:val="en-US"/>
              </w:rPr>
              <w:lastRenderedPageBreak/>
              <w:t>prioritise</w:t>
            </w:r>
            <w:proofErr w:type="spellEnd"/>
            <w:r w:rsidRPr="006173F8">
              <w:rPr>
                <w:lang w:val="en-US"/>
              </w:rPr>
              <w:t xml:space="preserve"> their own workload and ensure effective time-management strategies are embedded within the culture of the team.</w:t>
            </w:r>
          </w:p>
          <w:p w14:paraId="0D4409BE" w14:textId="791E10E8" w:rsidR="006173F8" w:rsidRPr="006173F8" w:rsidRDefault="006173F8" w:rsidP="006173F8">
            <w:pPr>
              <w:spacing w:after="160" w:line="278" w:lineRule="auto"/>
              <w:rPr>
                <w:lang w:val="en-US"/>
              </w:rPr>
            </w:pPr>
            <w:r w:rsidRPr="006173F8">
              <w:rPr>
                <w:lang w:val="en-US"/>
              </w:rPr>
              <w:t>Teamwork is essential in multidisciplinary environments, and the post-holder is to work as an effective and responsible team member, supporting others and exploring the mechanisms to develop new ways of working and to work effectively with others to clearly define values, direction and policies impacting upon care delivery</w:t>
            </w:r>
          </w:p>
          <w:p w14:paraId="7184CEFB" w14:textId="117B8307" w:rsidR="006173F8" w:rsidRPr="006173F8" w:rsidRDefault="006173F8" w:rsidP="006173F8">
            <w:pPr>
              <w:spacing w:after="160" w:line="278" w:lineRule="auto"/>
              <w:rPr>
                <w:lang w:val="en-US"/>
              </w:rPr>
            </w:pPr>
            <w:r w:rsidRPr="006173F8">
              <w:rPr>
                <w:lang w:val="en-US"/>
              </w:rPr>
              <w:t xml:space="preserve">Effective communication is essential, and all staff must ensure they communicate in a manner which enables the sharing of information in an appropriate manner. All staff should delegate clearly and appropriately, adopting the principles of safe practice and assessment of competence. </w:t>
            </w:r>
          </w:p>
          <w:p w14:paraId="5C3D1056" w14:textId="0AAB075E" w:rsidR="006173F8" w:rsidRPr="006173F8" w:rsidRDefault="006173F8" w:rsidP="006173F8">
            <w:pPr>
              <w:spacing w:after="160" w:line="278" w:lineRule="auto"/>
              <w:rPr>
                <w:lang w:val="en-US"/>
              </w:rPr>
            </w:pPr>
            <w:r w:rsidRPr="006173F8">
              <w:rPr>
                <w:lang w:val="en-US"/>
              </w:rPr>
              <w:t>Plans and outcomes by which to measure success should be agreed.</w:t>
            </w:r>
          </w:p>
          <w:p w14:paraId="36CBC9B5" w14:textId="22EF0D74" w:rsidR="006173F8" w:rsidRPr="006173F8" w:rsidRDefault="006173F8" w:rsidP="006173F8">
            <w:pPr>
              <w:spacing w:after="160" w:line="278" w:lineRule="auto"/>
              <w:rPr>
                <w:b/>
                <w:bCs/>
                <w:lang w:val="en-US"/>
              </w:rPr>
            </w:pPr>
            <w:r w:rsidRPr="006173F8">
              <w:rPr>
                <w:b/>
                <w:bCs/>
                <w:lang w:val="en-US"/>
              </w:rPr>
              <w:t xml:space="preserve">Managing information </w:t>
            </w:r>
          </w:p>
          <w:p w14:paraId="4305EBC9" w14:textId="77777777" w:rsidR="006173F8" w:rsidRPr="006173F8" w:rsidRDefault="006173F8" w:rsidP="006173F8">
            <w:pPr>
              <w:spacing w:after="160" w:line="278" w:lineRule="auto"/>
              <w:rPr>
                <w:lang w:val="en-US"/>
              </w:rPr>
            </w:pPr>
            <w:r w:rsidRPr="006173F8">
              <w:rPr>
                <w:lang w:val="en-US"/>
              </w:rPr>
              <w:t xml:space="preserve">All staff should use technology and appropriate software as an aid to management in the planning, implementation and monitoring of care and presenting and communicating information. </w:t>
            </w:r>
          </w:p>
          <w:p w14:paraId="2EDDD7AA" w14:textId="5E464556" w:rsidR="006173F8" w:rsidRPr="006173F8" w:rsidRDefault="006173F8" w:rsidP="006173F8">
            <w:pPr>
              <w:spacing w:after="160" w:line="278" w:lineRule="auto"/>
              <w:rPr>
                <w:lang w:val="en-US"/>
              </w:rPr>
            </w:pPr>
            <w:r w:rsidRPr="006173F8">
              <w:rPr>
                <w:lang w:val="en-US"/>
              </w:rPr>
              <w:t xml:space="preserve">Data should be reviewed and processed using accurate SNOMED codes to ensure easy and accurate information retrieval for monitoring and audit processes. </w:t>
            </w:r>
          </w:p>
          <w:p w14:paraId="20F5272D" w14:textId="47E3D68F" w:rsidR="006173F8" w:rsidRPr="006173F8" w:rsidRDefault="006173F8" w:rsidP="006173F8">
            <w:pPr>
              <w:spacing w:after="160" w:line="278" w:lineRule="auto"/>
              <w:rPr>
                <w:b/>
                <w:bCs/>
                <w:lang w:val="en-US"/>
              </w:rPr>
            </w:pPr>
            <w:r w:rsidRPr="006173F8">
              <w:rPr>
                <w:b/>
                <w:bCs/>
                <w:lang w:val="en-US"/>
              </w:rPr>
              <w:t>Service delivery</w:t>
            </w:r>
          </w:p>
          <w:p w14:paraId="4DE3FE52" w14:textId="48DEEA2E" w:rsidR="006173F8" w:rsidRPr="006173F8" w:rsidRDefault="006173F8" w:rsidP="006173F8">
            <w:pPr>
              <w:spacing w:after="160" w:line="278" w:lineRule="auto"/>
              <w:rPr>
                <w:lang w:val="en-US"/>
              </w:rPr>
            </w:pPr>
            <w:r w:rsidRPr="006173F8">
              <w:rPr>
                <w:lang w:val="en-US"/>
              </w:rPr>
              <w:t>Staff will be given detailed information during the induction process regarding policy and procedure.</w:t>
            </w:r>
          </w:p>
          <w:p w14:paraId="2B689282" w14:textId="2ACABCCE" w:rsidR="006173F8" w:rsidRPr="006173F8" w:rsidRDefault="006173F8" w:rsidP="006173F8">
            <w:pPr>
              <w:spacing w:after="160" w:line="278" w:lineRule="auto"/>
              <w:rPr>
                <w:lang w:val="en-US"/>
              </w:rPr>
            </w:pPr>
            <w:r w:rsidRPr="006173F8">
              <w:rPr>
                <w:lang w:val="en-US"/>
              </w:rPr>
              <w:t xml:space="preserve">The post-holder must adhere to the information contained within the organisation’s policies and regional directives, ensuring protocols are </w:t>
            </w:r>
            <w:proofErr w:type="gramStart"/>
            <w:r w:rsidRPr="006173F8">
              <w:rPr>
                <w:lang w:val="en-US"/>
              </w:rPr>
              <w:t>adhered to at all times</w:t>
            </w:r>
            <w:proofErr w:type="gramEnd"/>
            <w:r w:rsidRPr="006173F8">
              <w:rPr>
                <w:lang w:val="en-US"/>
              </w:rPr>
              <w:t>.</w:t>
            </w:r>
          </w:p>
          <w:p w14:paraId="74435B0B" w14:textId="3EB9F95C" w:rsidR="006173F8" w:rsidRPr="006173F8" w:rsidRDefault="006173F8" w:rsidP="006173F8">
            <w:pPr>
              <w:spacing w:after="160" w:line="278" w:lineRule="auto"/>
              <w:rPr>
                <w:b/>
                <w:bCs/>
                <w:lang w:val="en-US"/>
              </w:rPr>
            </w:pPr>
            <w:r w:rsidRPr="006173F8">
              <w:rPr>
                <w:b/>
                <w:bCs/>
                <w:lang w:val="en-US"/>
              </w:rPr>
              <w:t>Security</w:t>
            </w:r>
          </w:p>
          <w:p w14:paraId="003F63C4" w14:textId="7FA0260B" w:rsidR="006173F8" w:rsidRPr="006173F8" w:rsidRDefault="006173F8" w:rsidP="006173F8">
            <w:pPr>
              <w:spacing w:after="160" w:line="278" w:lineRule="auto"/>
              <w:rPr>
                <w:lang w:val="en-US"/>
              </w:rPr>
            </w:pPr>
            <w:r w:rsidRPr="006173F8">
              <w:rPr>
                <w:lang w:val="en-US"/>
              </w:rPr>
              <w:t>The security of the organisation is the responsibility of all personnel. The post-holder must ensure they always remain vigilant and report any suspicious activity immediately to their line manager.</w:t>
            </w:r>
          </w:p>
          <w:p w14:paraId="13AC41BD" w14:textId="3DE07C37" w:rsidR="006173F8" w:rsidRPr="006173F8" w:rsidRDefault="006173F8" w:rsidP="006173F8">
            <w:pPr>
              <w:spacing w:after="160" w:line="278" w:lineRule="auto"/>
              <w:rPr>
                <w:lang w:val="en-US"/>
              </w:rPr>
            </w:pPr>
            <w:r w:rsidRPr="006173F8">
              <w:rPr>
                <w:lang w:val="en-US"/>
              </w:rPr>
              <w:t>Under no circumstances are staff to share the codes for the door locks with anyone and are to ensure that restricted areas remain effectively secured. Likewise, password controls are to be maintained and are not to be shared.</w:t>
            </w:r>
          </w:p>
          <w:p w14:paraId="3085FFF2" w14:textId="680A2C82" w:rsidR="006173F8" w:rsidRPr="006173F8" w:rsidRDefault="006173F8" w:rsidP="006173F8">
            <w:pPr>
              <w:spacing w:after="160" w:line="278" w:lineRule="auto"/>
              <w:rPr>
                <w:b/>
                <w:bCs/>
                <w:lang w:val="en-US"/>
              </w:rPr>
            </w:pPr>
            <w:r w:rsidRPr="006173F8">
              <w:rPr>
                <w:b/>
                <w:bCs/>
                <w:lang w:val="en-US"/>
              </w:rPr>
              <w:t>Professional conduct, uniforms and appearance</w:t>
            </w:r>
          </w:p>
          <w:p w14:paraId="09525122" w14:textId="695A71F5" w:rsidR="006173F8" w:rsidRPr="006173F8" w:rsidRDefault="006173F8" w:rsidP="006173F8">
            <w:pPr>
              <w:spacing w:after="160" w:line="278" w:lineRule="auto"/>
              <w:rPr>
                <w:lang w:val="en-US"/>
              </w:rPr>
            </w:pPr>
            <w:r w:rsidRPr="006173F8">
              <w:rPr>
                <w:lang w:val="en-US"/>
              </w:rPr>
              <w:t xml:space="preserve">All staff are required to dress appropriately for their role and in accordance with the organisation’s Uniforms, Dress and Appearance Policy. All staff members are to </w:t>
            </w:r>
            <w:r w:rsidRPr="006173F8">
              <w:rPr>
                <w:lang w:val="en-US"/>
              </w:rPr>
              <w:lastRenderedPageBreak/>
              <w:t>ensure that their conduct is commensurate with line management expectations and practice protocol.</w:t>
            </w:r>
          </w:p>
          <w:p w14:paraId="191A66E0" w14:textId="4DD2B213" w:rsidR="006173F8" w:rsidRPr="006173F8" w:rsidRDefault="006173F8" w:rsidP="006173F8">
            <w:pPr>
              <w:spacing w:after="160" w:line="278" w:lineRule="auto"/>
              <w:rPr>
                <w:b/>
                <w:bCs/>
                <w:lang w:val="en-US"/>
              </w:rPr>
            </w:pPr>
            <w:r w:rsidRPr="006173F8">
              <w:rPr>
                <w:b/>
                <w:bCs/>
                <w:lang w:val="en-US"/>
              </w:rPr>
              <w:t>Leave</w:t>
            </w:r>
          </w:p>
          <w:p w14:paraId="268C61D3" w14:textId="27065639" w:rsidR="006173F8" w:rsidRPr="006173F8" w:rsidRDefault="006173F8" w:rsidP="006173F8">
            <w:pPr>
              <w:spacing w:after="160" w:line="278" w:lineRule="auto"/>
              <w:rPr>
                <w:lang w:val="en-US"/>
              </w:rPr>
            </w:pPr>
            <w:r w:rsidRPr="006173F8">
              <w:rPr>
                <w:lang w:val="en-US"/>
              </w:rPr>
              <w:t xml:space="preserve">All personnel are entitled to take leave. Line managers are to ensure all their staff are afforded the opportunity to take a minimum of [insert number] days’ leave each year and should be encouraged to take all their leave entitlement. </w:t>
            </w:r>
          </w:p>
          <w:p w14:paraId="59C461C4" w14:textId="3926A1F3" w:rsidR="006173F8" w:rsidRPr="006173F8" w:rsidRDefault="006173F8" w:rsidP="006173F8">
            <w:pPr>
              <w:spacing w:after="160" w:line="278" w:lineRule="auto"/>
              <w:rPr>
                <w:lang w:val="en-US"/>
              </w:rPr>
            </w:pPr>
            <w:r w:rsidRPr="006173F8">
              <w:rPr>
                <w:lang w:val="en-US"/>
              </w:rPr>
              <w:t>Public holidays will be calculated on a pro-rated basis dependent on the number of hours worked.</w:t>
            </w:r>
          </w:p>
        </w:tc>
      </w:tr>
    </w:tbl>
    <w:p w14:paraId="13F8D20D" w14:textId="77777777" w:rsidR="006173F8" w:rsidRPr="006173F8" w:rsidRDefault="006173F8" w:rsidP="006173F8">
      <w:pPr>
        <w:rPr>
          <w:b/>
          <w:u w:val="single"/>
        </w:rPr>
      </w:pPr>
    </w:p>
    <w:tbl>
      <w:tblPr>
        <w:tblStyle w:val="TableGrid"/>
        <w:tblW w:w="9067" w:type="dxa"/>
        <w:tblLook w:val="04A0" w:firstRow="1" w:lastRow="0" w:firstColumn="1" w:lastColumn="0" w:noHBand="0" w:noVBand="1"/>
      </w:tblPr>
      <w:tblGrid>
        <w:gridCol w:w="9067"/>
      </w:tblGrid>
      <w:tr w:rsidR="006173F8" w:rsidRPr="006173F8" w14:paraId="2B54E77E" w14:textId="77777777">
        <w:tc>
          <w:tcPr>
            <w:tcW w:w="9067" w:type="dxa"/>
            <w:tcBorders>
              <w:top w:val="single" w:sz="4" w:space="0" w:color="auto"/>
              <w:left w:val="single" w:sz="4" w:space="0" w:color="auto"/>
              <w:bottom w:val="single" w:sz="4" w:space="0" w:color="auto"/>
              <w:right w:val="single" w:sz="4" w:space="0" w:color="auto"/>
            </w:tcBorders>
            <w:shd w:val="clear" w:color="auto" w:fill="156082" w:themeFill="accent1"/>
            <w:hideMark/>
          </w:tcPr>
          <w:p w14:paraId="4B9EEF73" w14:textId="77777777" w:rsidR="006173F8" w:rsidRPr="006173F8" w:rsidRDefault="006173F8" w:rsidP="006173F8">
            <w:pPr>
              <w:spacing w:after="160" w:line="278" w:lineRule="auto"/>
              <w:rPr>
                <w:b/>
                <w:bCs/>
                <w:lang w:val="en-US"/>
              </w:rPr>
            </w:pPr>
            <w:r w:rsidRPr="006173F8">
              <w:rPr>
                <w:b/>
                <w:bCs/>
                <w:lang w:val="en-US"/>
              </w:rPr>
              <w:t>Primary key responsibilities</w:t>
            </w:r>
          </w:p>
        </w:tc>
      </w:tr>
      <w:tr w:rsidR="006173F8" w:rsidRPr="006173F8" w14:paraId="65D96104" w14:textId="77777777">
        <w:tc>
          <w:tcPr>
            <w:tcW w:w="9067" w:type="dxa"/>
            <w:tcBorders>
              <w:top w:val="single" w:sz="4" w:space="0" w:color="auto"/>
              <w:left w:val="single" w:sz="4" w:space="0" w:color="auto"/>
              <w:bottom w:val="single" w:sz="4" w:space="0" w:color="auto"/>
              <w:right w:val="single" w:sz="4" w:space="0" w:color="auto"/>
            </w:tcBorders>
          </w:tcPr>
          <w:p w14:paraId="38FDA292" w14:textId="1A1FA792" w:rsidR="006173F8" w:rsidRPr="006173F8" w:rsidRDefault="006173F8" w:rsidP="006173F8">
            <w:pPr>
              <w:spacing w:after="160" w:line="278" w:lineRule="auto"/>
              <w:rPr>
                <w:lang w:val="en-US"/>
              </w:rPr>
            </w:pPr>
            <w:r w:rsidRPr="006173F8">
              <w:rPr>
                <w:lang w:val="en-US"/>
              </w:rPr>
              <w:t xml:space="preserve">The following are the core responsibilities of the Salaried GP in delivering health services. </w:t>
            </w:r>
          </w:p>
          <w:p w14:paraId="7996EAE5" w14:textId="1C636B20" w:rsidR="006173F8" w:rsidRPr="006173F8" w:rsidRDefault="006173F8" w:rsidP="006173F8">
            <w:pPr>
              <w:numPr>
                <w:ilvl w:val="0"/>
                <w:numId w:val="2"/>
              </w:numPr>
              <w:spacing w:after="160" w:line="278" w:lineRule="auto"/>
              <w:rPr>
                <w:lang w:val="en-US"/>
              </w:rPr>
            </w:pPr>
            <w:r w:rsidRPr="006173F8">
              <w:rPr>
                <w:lang w:val="en-US"/>
              </w:rPr>
              <w:t>The delivery of highly effective medical care to the entitled population</w:t>
            </w:r>
          </w:p>
          <w:p w14:paraId="769B3D94" w14:textId="7E62115A" w:rsidR="006173F8" w:rsidRPr="006173F8" w:rsidRDefault="006173F8" w:rsidP="006173F8">
            <w:pPr>
              <w:numPr>
                <w:ilvl w:val="0"/>
                <w:numId w:val="2"/>
              </w:numPr>
              <w:spacing w:after="160" w:line="278" w:lineRule="auto"/>
              <w:rPr>
                <w:lang w:val="en-US"/>
              </w:rPr>
            </w:pPr>
            <w:r w:rsidRPr="006173F8">
              <w:rPr>
                <w:lang w:val="en-US"/>
              </w:rPr>
              <w:t>The provision of services commensurate with the primary care contract</w:t>
            </w:r>
          </w:p>
          <w:p w14:paraId="6BDE7915" w14:textId="2DF5B03C" w:rsidR="006173F8" w:rsidRPr="006173F8" w:rsidRDefault="006173F8" w:rsidP="006173F8">
            <w:pPr>
              <w:numPr>
                <w:ilvl w:val="0"/>
                <w:numId w:val="2"/>
              </w:numPr>
              <w:spacing w:after="160" w:line="278" w:lineRule="auto"/>
              <w:rPr>
                <w:lang w:val="en-US"/>
              </w:rPr>
            </w:pPr>
            <w:r w:rsidRPr="006173F8">
              <w:rPr>
                <w:lang w:val="en-US"/>
              </w:rPr>
              <w:t xml:space="preserve">To clinically examine and assess patient needs from a physiological and psychological perspective and plan clinical care accordingly referring patients to other services/agencies in a timely manner, </w:t>
            </w:r>
            <w:proofErr w:type="spellStart"/>
            <w:r w:rsidRPr="006173F8">
              <w:rPr>
                <w:lang w:val="en-US"/>
              </w:rPr>
              <w:t>utilising</w:t>
            </w:r>
            <w:proofErr w:type="spellEnd"/>
            <w:r w:rsidRPr="006173F8">
              <w:rPr>
                <w:lang w:val="en-US"/>
              </w:rPr>
              <w:t xml:space="preserve"> Practice and any other local guidelines</w:t>
            </w:r>
          </w:p>
          <w:p w14:paraId="092C0183" w14:textId="7FCD50AA" w:rsidR="006173F8" w:rsidRPr="006173F8" w:rsidRDefault="006173F8" w:rsidP="006173F8">
            <w:pPr>
              <w:numPr>
                <w:ilvl w:val="0"/>
                <w:numId w:val="2"/>
              </w:numPr>
              <w:spacing w:after="160" w:line="278" w:lineRule="auto"/>
              <w:rPr>
                <w:lang w:val="en-US"/>
              </w:rPr>
            </w:pPr>
            <w:r w:rsidRPr="006173F8">
              <w:rPr>
                <w:lang w:val="en-US"/>
              </w:rPr>
              <w:t>Generic prescribing adhering to local and national guidance</w:t>
            </w:r>
          </w:p>
          <w:p w14:paraId="32821EAB" w14:textId="03A576DB" w:rsidR="006173F8" w:rsidRPr="006173F8" w:rsidRDefault="006173F8" w:rsidP="006173F8">
            <w:pPr>
              <w:numPr>
                <w:ilvl w:val="0"/>
                <w:numId w:val="2"/>
              </w:numPr>
              <w:spacing w:after="160" w:line="278" w:lineRule="auto"/>
              <w:rPr>
                <w:lang w:val="en-US"/>
              </w:rPr>
            </w:pPr>
            <w:proofErr w:type="spellStart"/>
            <w:r w:rsidRPr="006173F8">
              <w:rPr>
                <w:lang w:val="en-US"/>
              </w:rPr>
              <w:t>Prioritise</w:t>
            </w:r>
            <w:proofErr w:type="spellEnd"/>
            <w:r w:rsidRPr="006173F8">
              <w:rPr>
                <w:lang w:val="en-US"/>
              </w:rPr>
              <w:t xml:space="preserve"> health problems and intervene appropriately to assist the patient in complex, urgent or emergency situations, including initiation of effective </w:t>
            </w:r>
            <w:r>
              <w:rPr>
                <w:lang w:val="en-US"/>
              </w:rPr>
              <w:t>e</w:t>
            </w:r>
            <w:r w:rsidRPr="006173F8">
              <w:rPr>
                <w:lang w:val="en-US"/>
              </w:rPr>
              <w:t>mergency care</w:t>
            </w:r>
          </w:p>
          <w:p w14:paraId="44C81C33" w14:textId="4A79E62E" w:rsidR="006173F8" w:rsidRPr="006173F8" w:rsidRDefault="006173F8" w:rsidP="006173F8">
            <w:pPr>
              <w:numPr>
                <w:ilvl w:val="0"/>
                <w:numId w:val="2"/>
              </w:numPr>
              <w:spacing w:after="160" w:line="278" w:lineRule="auto"/>
              <w:rPr>
                <w:lang w:val="en-US"/>
              </w:rPr>
            </w:pPr>
            <w:r w:rsidRPr="006173F8">
              <w:rPr>
                <w:lang w:val="en-US"/>
              </w:rPr>
              <w:t>Effective management of long-term conditions</w:t>
            </w:r>
          </w:p>
          <w:p w14:paraId="1E16294E" w14:textId="109782E2" w:rsidR="006173F8" w:rsidRPr="006173F8" w:rsidRDefault="006173F8" w:rsidP="006173F8">
            <w:pPr>
              <w:numPr>
                <w:ilvl w:val="0"/>
                <w:numId w:val="2"/>
              </w:numPr>
              <w:spacing w:after="160" w:line="278" w:lineRule="auto"/>
              <w:rPr>
                <w:lang w:val="en-US"/>
              </w:rPr>
            </w:pPr>
            <w:r w:rsidRPr="006173F8">
              <w:rPr>
                <w:lang w:val="en-US"/>
              </w:rPr>
              <w:t>To support patients to adopt health promotion strategies that promote healthy lifestyles and apply principles of self-care</w:t>
            </w:r>
          </w:p>
          <w:p w14:paraId="279B4040" w14:textId="2702F81E" w:rsidR="006173F8" w:rsidRPr="006173F8" w:rsidRDefault="006173F8" w:rsidP="006173F8">
            <w:pPr>
              <w:numPr>
                <w:ilvl w:val="0"/>
                <w:numId w:val="2"/>
              </w:numPr>
              <w:spacing w:after="160" w:line="278" w:lineRule="auto"/>
              <w:rPr>
                <w:lang w:val="en-US"/>
              </w:rPr>
            </w:pPr>
            <w:r w:rsidRPr="006173F8">
              <w:rPr>
                <w:lang w:val="en-US"/>
              </w:rPr>
              <w:t>Processing of administration in a timely manner, including referrals, repeat prescription requests and other associated administrative tasks</w:t>
            </w:r>
          </w:p>
          <w:p w14:paraId="39E9C1A8" w14:textId="446F183B" w:rsidR="006173F8" w:rsidRPr="006173F8" w:rsidRDefault="006173F8" w:rsidP="006173F8">
            <w:pPr>
              <w:numPr>
                <w:ilvl w:val="0"/>
                <w:numId w:val="2"/>
              </w:numPr>
              <w:spacing w:after="160" w:line="278" w:lineRule="auto"/>
              <w:rPr>
                <w:lang w:val="en-US"/>
              </w:rPr>
            </w:pPr>
            <w:proofErr w:type="gramStart"/>
            <w:r w:rsidRPr="006173F8">
              <w:rPr>
                <w:lang w:val="en-US"/>
              </w:rPr>
              <w:t>Review</w:t>
            </w:r>
            <w:proofErr w:type="gramEnd"/>
            <w:r w:rsidRPr="006173F8">
              <w:rPr>
                <w:lang w:val="en-US"/>
              </w:rPr>
              <w:t xml:space="preserve"> medications following the appropriate policies, NICE/local clinical guidelines and local care pathways</w:t>
            </w:r>
          </w:p>
          <w:p w14:paraId="57B70C0B" w14:textId="77777777" w:rsidR="006173F8" w:rsidRPr="006173F8" w:rsidRDefault="006173F8" w:rsidP="006173F8">
            <w:pPr>
              <w:numPr>
                <w:ilvl w:val="0"/>
                <w:numId w:val="2"/>
              </w:numPr>
              <w:spacing w:after="160" w:line="278" w:lineRule="auto"/>
              <w:rPr>
                <w:lang w:val="en-US"/>
              </w:rPr>
            </w:pPr>
            <w:r w:rsidRPr="006173F8">
              <w:rPr>
                <w:lang w:val="en-US"/>
              </w:rPr>
              <w:t>Maintain accurate clinical records in conjunction with good practice, policy and guidance</w:t>
            </w:r>
          </w:p>
          <w:p w14:paraId="2455DCD0" w14:textId="77777777" w:rsidR="006173F8" w:rsidRPr="006173F8" w:rsidRDefault="006173F8" w:rsidP="006173F8">
            <w:pPr>
              <w:spacing w:after="160" w:line="278" w:lineRule="auto"/>
              <w:rPr>
                <w:lang w:val="en-US"/>
              </w:rPr>
            </w:pPr>
          </w:p>
          <w:p w14:paraId="0CC8867B" w14:textId="2E1901B7" w:rsidR="006173F8" w:rsidRPr="006173F8" w:rsidRDefault="006173F8" w:rsidP="006173F8">
            <w:pPr>
              <w:numPr>
                <w:ilvl w:val="0"/>
                <w:numId w:val="2"/>
              </w:numPr>
              <w:spacing w:after="160" w:line="278" w:lineRule="auto"/>
              <w:rPr>
                <w:lang w:val="en-US"/>
              </w:rPr>
            </w:pPr>
            <w:r w:rsidRPr="006173F8">
              <w:rPr>
                <w:lang w:val="en-US"/>
              </w:rPr>
              <w:lastRenderedPageBreak/>
              <w:t>Work collaboratively, accepting an equal share of the practice workload</w:t>
            </w:r>
          </w:p>
          <w:p w14:paraId="21CAD235" w14:textId="4E97CA35" w:rsidR="006173F8" w:rsidRPr="006173F8" w:rsidRDefault="006173F8" w:rsidP="006173F8">
            <w:pPr>
              <w:numPr>
                <w:ilvl w:val="0"/>
                <w:numId w:val="2"/>
              </w:numPr>
              <w:spacing w:after="160" w:line="278" w:lineRule="auto"/>
              <w:rPr>
                <w:lang w:val="en-US"/>
              </w:rPr>
            </w:pPr>
            <w:r w:rsidRPr="006173F8">
              <w:rPr>
                <w:lang w:val="en-US"/>
              </w:rPr>
              <w:t>Adhere to best practice recommended through clinical guidelines and the audit process</w:t>
            </w:r>
          </w:p>
          <w:p w14:paraId="790F2226" w14:textId="78507B82" w:rsidR="006173F8" w:rsidRPr="006173F8" w:rsidRDefault="006173F8" w:rsidP="006173F8">
            <w:pPr>
              <w:numPr>
                <w:ilvl w:val="0"/>
                <w:numId w:val="2"/>
              </w:numPr>
              <w:spacing w:after="160" w:line="278" w:lineRule="auto"/>
              <w:rPr>
                <w:lang w:val="en-US"/>
              </w:rPr>
            </w:pPr>
            <w:r w:rsidRPr="006173F8">
              <w:rPr>
                <w:lang w:val="en-US"/>
              </w:rPr>
              <w:t>Support the delivery of anticipatory care plans</w:t>
            </w:r>
          </w:p>
          <w:p w14:paraId="4DAA0133" w14:textId="434E8238" w:rsidR="006173F8" w:rsidRPr="006173F8" w:rsidRDefault="006173F8" w:rsidP="006173F8">
            <w:pPr>
              <w:numPr>
                <w:ilvl w:val="0"/>
                <w:numId w:val="2"/>
              </w:numPr>
              <w:spacing w:after="160" w:line="278" w:lineRule="auto"/>
              <w:rPr>
                <w:lang w:val="en-US"/>
              </w:rPr>
            </w:pPr>
            <w:r w:rsidRPr="006173F8">
              <w:rPr>
                <w:lang w:val="en-US"/>
              </w:rPr>
              <w:t>Contribute to the successful implementation of continuous improvement and quality initiatives within the practice</w:t>
            </w:r>
          </w:p>
          <w:p w14:paraId="371126FD" w14:textId="524AA915" w:rsidR="006173F8" w:rsidRPr="006173F8" w:rsidRDefault="006173F8" w:rsidP="006173F8">
            <w:pPr>
              <w:numPr>
                <w:ilvl w:val="0"/>
                <w:numId w:val="2"/>
              </w:numPr>
              <w:spacing w:after="160" w:line="278" w:lineRule="auto"/>
              <w:rPr>
                <w:lang w:val="en-US"/>
              </w:rPr>
            </w:pPr>
            <w:r w:rsidRPr="006173F8">
              <w:rPr>
                <w:lang w:val="en-US"/>
              </w:rPr>
              <w:t>Accept delegated responsibility for a specific area (or areas) or the QOF</w:t>
            </w:r>
          </w:p>
          <w:p w14:paraId="41B5CB17" w14:textId="499D2AA6" w:rsidR="006173F8" w:rsidRPr="006173F8" w:rsidRDefault="006173F8" w:rsidP="006173F8">
            <w:pPr>
              <w:numPr>
                <w:ilvl w:val="0"/>
                <w:numId w:val="2"/>
              </w:numPr>
              <w:spacing w:after="160" w:line="278" w:lineRule="auto"/>
              <w:rPr>
                <w:lang w:val="en-US"/>
              </w:rPr>
            </w:pPr>
            <w:r w:rsidRPr="006173F8">
              <w:rPr>
                <w:lang w:val="en-US"/>
              </w:rPr>
              <w:t>Attend and contribute effectively to practice meetings as required</w:t>
            </w:r>
          </w:p>
          <w:p w14:paraId="1F8167BA" w14:textId="6CBA1B99" w:rsidR="006173F8" w:rsidRPr="006173F8" w:rsidRDefault="006173F8" w:rsidP="006173F8">
            <w:pPr>
              <w:numPr>
                <w:ilvl w:val="0"/>
                <w:numId w:val="2"/>
              </w:numPr>
              <w:spacing w:after="160" w:line="278" w:lineRule="auto"/>
              <w:rPr>
                <w:lang w:val="en-US"/>
              </w:rPr>
            </w:pPr>
            <w:r w:rsidRPr="006173F8">
              <w:rPr>
                <w:lang w:val="en-US"/>
              </w:rPr>
              <w:t xml:space="preserve">Contribute </w:t>
            </w:r>
            <w:proofErr w:type="gramStart"/>
            <w:r w:rsidRPr="006173F8">
              <w:rPr>
                <w:lang w:val="en-US"/>
              </w:rPr>
              <w:t>effective</w:t>
            </w:r>
            <w:proofErr w:type="gramEnd"/>
            <w:r w:rsidRPr="006173F8">
              <w:rPr>
                <w:lang w:val="en-US"/>
              </w:rPr>
              <w:t xml:space="preserve"> to the development and maintenance of the practice including clinical governance and training</w:t>
            </w:r>
          </w:p>
          <w:p w14:paraId="1DBB9E9A" w14:textId="5493FEB2" w:rsidR="006173F8" w:rsidRPr="006173F8" w:rsidRDefault="006173F8" w:rsidP="006173F8">
            <w:pPr>
              <w:numPr>
                <w:ilvl w:val="0"/>
                <w:numId w:val="2"/>
              </w:numPr>
              <w:spacing w:after="160" w:line="278" w:lineRule="auto"/>
              <w:rPr>
                <w:lang w:val="en-US"/>
              </w:rPr>
            </w:pPr>
            <w:r w:rsidRPr="006173F8">
              <w:rPr>
                <w:lang w:val="en-US"/>
              </w:rPr>
              <w:t>Be aware of your duties and responsibilities regarding current legislation and adhere to practice policies and procedures on Safeguarding Adults and Safeguarding Children</w:t>
            </w:r>
          </w:p>
          <w:p w14:paraId="0758BA5B" w14:textId="17783872" w:rsidR="006173F8" w:rsidRPr="006173F8" w:rsidRDefault="006173F8" w:rsidP="006173F8">
            <w:pPr>
              <w:numPr>
                <w:ilvl w:val="0"/>
                <w:numId w:val="2"/>
              </w:numPr>
              <w:spacing w:after="160" w:line="278" w:lineRule="auto"/>
              <w:rPr>
                <w:lang w:val="en-US"/>
              </w:rPr>
            </w:pPr>
            <w:r w:rsidRPr="006173F8">
              <w:rPr>
                <w:lang w:val="en-US"/>
              </w:rPr>
              <w:t>Ensure c</w:t>
            </w:r>
            <w:r>
              <w:rPr>
                <w:lang w:val="en-US"/>
              </w:rPr>
              <w:t>o</w:t>
            </w:r>
            <w:r w:rsidRPr="006173F8">
              <w:rPr>
                <w:lang w:val="en-US"/>
              </w:rPr>
              <w:t>mpliance with the appraisal process</w:t>
            </w:r>
          </w:p>
          <w:p w14:paraId="672AF02F" w14:textId="42DC4E71" w:rsidR="006173F8" w:rsidRPr="006173F8" w:rsidRDefault="006173F8" w:rsidP="006173F8">
            <w:pPr>
              <w:numPr>
                <w:ilvl w:val="0"/>
                <w:numId w:val="2"/>
              </w:numPr>
              <w:spacing w:after="160" w:line="278" w:lineRule="auto"/>
              <w:rPr>
                <w:lang w:val="en-US"/>
              </w:rPr>
            </w:pPr>
            <w:r w:rsidRPr="006173F8">
              <w:rPr>
                <w:lang w:val="en-US"/>
              </w:rPr>
              <w:t>Prepare and complete the revalidation process to remain fit to practice</w:t>
            </w:r>
          </w:p>
          <w:p w14:paraId="2A81172A" w14:textId="1E27E599" w:rsidR="006173F8" w:rsidRPr="006173F8" w:rsidRDefault="006173F8" w:rsidP="006173F8">
            <w:pPr>
              <w:numPr>
                <w:ilvl w:val="0"/>
                <w:numId w:val="2"/>
              </w:numPr>
              <w:spacing w:after="160" w:line="278" w:lineRule="auto"/>
              <w:rPr>
                <w:lang w:val="en-US"/>
              </w:rPr>
            </w:pPr>
            <w:r w:rsidRPr="006173F8">
              <w:rPr>
                <w:lang w:val="en-US"/>
              </w:rPr>
              <w:t xml:space="preserve">Commit to self-learning and </w:t>
            </w:r>
            <w:proofErr w:type="spellStart"/>
            <w:r w:rsidRPr="006173F8">
              <w:rPr>
                <w:lang w:val="en-US"/>
              </w:rPr>
              <w:t>instil</w:t>
            </w:r>
            <w:proofErr w:type="spellEnd"/>
            <w:r w:rsidRPr="006173F8">
              <w:rPr>
                <w:lang w:val="en-US"/>
              </w:rPr>
              <w:t xml:space="preserve"> an ethos of continuing professional development across the practice team</w:t>
            </w:r>
          </w:p>
          <w:p w14:paraId="19AECC3F" w14:textId="5C873015" w:rsidR="006173F8" w:rsidRPr="006173F8" w:rsidRDefault="006173F8" w:rsidP="006173F8">
            <w:pPr>
              <w:numPr>
                <w:ilvl w:val="0"/>
                <w:numId w:val="2"/>
              </w:numPr>
              <w:spacing w:after="160" w:line="278" w:lineRule="auto"/>
              <w:rPr>
                <w:lang w:val="en-US"/>
              </w:rPr>
            </w:pPr>
            <w:r w:rsidRPr="006173F8">
              <w:rPr>
                <w:lang w:val="en-US"/>
              </w:rPr>
              <w:t>Review and always adhere to practice protocols and policies</w:t>
            </w:r>
          </w:p>
          <w:p w14:paraId="28A826D1" w14:textId="367FE77C" w:rsidR="006173F8" w:rsidRPr="006173F8" w:rsidRDefault="006173F8" w:rsidP="006173F8">
            <w:pPr>
              <w:numPr>
                <w:ilvl w:val="0"/>
                <w:numId w:val="2"/>
              </w:numPr>
              <w:spacing w:after="160" w:line="278" w:lineRule="auto"/>
              <w:rPr>
                <w:lang w:val="en-US"/>
              </w:rPr>
            </w:pPr>
            <w:r w:rsidRPr="006173F8">
              <w:rPr>
                <w:lang w:val="en-US"/>
              </w:rPr>
              <w:t xml:space="preserve">Encourage collaborative </w:t>
            </w:r>
            <w:proofErr w:type="gramStart"/>
            <w:r w:rsidRPr="006173F8">
              <w:rPr>
                <w:lang w:val="en-US"/>
              </w:rPr>
              <w:t>working</w:t>
            </w:r>
            <w:proofErr w:type="gramEnd"/>
            <w:r w:rsidRPr="006173F8">
              <w:rPr>
                <w:lang w:val="en-US"/>
              </w:rPr>
              <w:t>, liaising with all staff regularly, always promoting a culture of continuous improvement</w:t>
            </w:r>
          </w:p>
          <w:p w14:paraId="71DCAF2F" w14:textId="1BCF0563" w:rsidR="006173F8" w:rsidRPr="006173F8" w:rsidRDefault="006173F8" w:rsidP="006173F8">
            <w:pPr>
              <w:numPr>
                <w:ilvl w:val="0"/>
                <w:numId w:val="2"/>
              </w:numPr>
              <w:spacing w:after="160" w:line="278" w:lineRule="auto"/>
              <w:rPr>
                <w:lang w:val="en-US"/>
              </w:rPr>
            </w:pPr>
            <w:r w:rsidRPr="006173F8">
              <w:rPr>
                <w:lang w:val="en-US"/>
              </w:rPr>
              <w:t>To be an integral part of the general practice team as well as supporting the wider network and multi-disciplinary team</w:t>
            </w:r>
          </w:p>
          <w:p w14:paraId="3A3993A3" w14:textId="77777777" w:rsidR="006173F8" w:rsidRPr="006173F8" w:rsidRDefault="006173F8" w:rsidP="006173F8">
            <w:pPr>
              <w:numPr>
                <w:ilvl w:val="0"/>
                <w:numId w:val="2"/>
              </w:numPr>
              <w:spacing w:after="160" w:line="278" w:lineRule="auto"/>
              <w:rPr>
                <w:lang w:val="en-US"/>
              </w:rPr>
            </w:pPr>
            <w:r w:rsidRPr="006173F8">
              <w:rPr>
                <w:lang w:val="en-US"/>
              </w:rPr>
              <w:t>There may be, on occasion, a requirement to carry out other tasks, this will be dependent upon factors such as workload and staffing levels</w:t>
            </w:r>
          </w:p>
          <w:p w14:paraId="4DE1ADE7" w14:textId="77777777" w:rsidR="006173F8" w:rsidRPr="006173F8" w:rsidRDefault="006173F8" w:rsidP="006173F8">
            <w:pPr>
              <w:spacing w:after="160" w:line="278" w:lineRule="auto"/>
              <w:rPr>
                <w:lang w:val="en-US"/>
              </w:rPr>
            </w:pPr>
          </w:p>
        </w:tc>
      </w:tr>
      <w:tr w:rsidR="006173F8" w:rsidRPr="006173F8" w14:paraId="4281F178" w14:textId="77777777">
        <w:tc>
          <w:tcPr>
            <w:tcW w:w="9067" w:type="dxa"/>
            <w:tcBorders>
              <w:top w:val="single" w:sz="4" w:space="0" w:color="auto"/>
              <w:left w:val="single" w:sz="4" w:space="0" w:color="auto"/>
              <w:bottom w:val="single" w:sz="4" w:space="0" w:color="auto"/>
              <w:right w:val="single" w:sz="4" w:space="0" w:color="auto"/>
            </w:tcBorders>
            <w:shd w:val="clear" w:color="auto" w:fill="156082" w:themeFill="accent1"/>
            <w:hideMark/>
          </w:tcPr>
          <w:p w14:paraId="5F6BB815" w14:textId="77777777" w:rsidR="006173F8" w:rsidRPr="006173F8" w:rsidRDefault="006173F8" w:rsidP="006173F8">
            <w:pPr>
              <w:spacing w:after="160" w:line="278" w:lineRule="auto"/>
              <w:rPr>
                <w:b/>
                <w:bCs/>
                <w:lang w:val="en-US"/>
              </w:rPr>
            </w:pPr>
            <w:r w:rsidRPr="006173F8">
              <w:rPr>
                <w:b/>
                <w:bCs/>
                <w:lang w:val="en-US"/>
              </w:rPr>
              <w:lastRenderedPageBreak/>
              <w:t>Wider responsibilities</w:t>
            </w:r>
          </w:p>
        </w:tc>
      </w:tr>
      <w:tr w:rsidR="006173F8" w:rsidRPr="006173F8" w14:paraId="36F03625" w14:textId="77777777">
        <w:tc>
          <w:tcPr>
            <w:tcW w:w="9067" w:type="dxa"/>
            <w:tcBorders>
              <w:top w:val="single" w:sz="4" w:space="0" w:color="auto"/>
              <w:left w:val="single" w:sz="4" w:space="0" w:color="auto"/>
              <w:bottom w:val="single" w:sz="4" w:space="0" w:color="auto"/>
              <w:right w:val="single" w:sz="4" w:space="0" w:color="auto"/>
            </w:tcBorders>
          </w:tcPr>
          <w:p w14:paraId="7DD3DA26" w14:textId="700E6348" w:rsidR="006173F8" w:rsidRPr="006173F8" w:rsidRDefault="006173F8" w:rsidP="006173F8">
            <w:pPr>
              <w:spacing w:after="160" w:line="278" w:lineRule="auto"/>
              <w:rPr>
                <w:lang w:val="en-US"/>
              </w:rPr>
            </w:pPr>
            <w:r w:rsidRPr="006173F8">
              <w:rPr>
                <w:lang w:val="en-US"/>
              </w:rPr>
              <w:t>In addition to the primary responsibilities, the Salaried GP has the following wider responsibilities:</w:t>
            </w:r>
          </w:p>
          <w:p w14:paraId="110A6CC9" w14:textId="4449F9DB" w:rsidR="006173F8" w:rsidRPr="006173F8" w:rsidRDefault="006173F8" w:rsidP="006173F8">
            <w:pPr>
              <w:numPr>
                <w:ilvl w:val="0"/>
                <w:numId w:val="3"/>
              </w:numPr>
              <w:spacing w:after="160" w:line="278" w:lineRule="auto"/>
              <w:rPr>
                <w:lang w:val="en-US"/>
              </w:rPr>
            </w:pPr>
            <w:r w:rsidRPr="006173F8">
              <w:rPr>
                <w:lang w:val="en-US"/>
              </w:rPr>
              <w:t>Participate in the spectrum of clinical governance processes</w:t>
            </w:r>
          </w:p>
          <w:p w14:paraId="7E517273" w14:textId="4BEFE47D" w:rsidR="006173F8" w:rsidRPr="006173F8" w:rsidRDefault="006173F8" w:rsidP="006173F8">
            <w:pPr>
              <w:numPr>
                <w:ilvl w:val="0"/>
                <w:numId w:val="3"/>
              </w:numPr>
              <w:spacing w:after="160" w:line="278" w:lineRule="auto"/>
              <w:rPr>
                <w:lang w:val="en-US"/>
              </w:rPr>
            </w:pPr>
            <w:r w:rsidRPr="006173F8">
              <w:rPr>
                <w:lang w:val="en-US"/>
              </w:rPr>
              <w:lastRenderedPageBreak/>
              <w:t>Participate in formal training events promoting best practice in area of expertise Provide leadership and education for members of the multi-disciplinary team, providing guidance and support when necessary</w:t>
            </w:r>
          </w:p>
          <w:p w14:paraId="4CC4DA1C" w14:textId="27171EE4" w:rsidR="006173F8" w:rsidRPr="006173F8" w:rsidRDefault="006173F8" w:rsidP="006173F8">
            <w:pPr>
              <w:numPr>
                <w:ilvl w:val="0"/>
                <w:numId w:val="3"/>
              </w:numPr>
              <w:spacing w:after="160" w:line="278" w:lineRule="auto"/>
              <w:rPr>
                <w:lang w:val="en-US"/>
              </w:rPr>
            </w:pPr>
            <w:r w:rsidRPr="006173F8">
              <w:rPr>
                <w:lang w:val="en-US"/>
              </w:rPr>
              <w:t>Participate in local initiatives to enhance service delivery and patient care</w:t>
            </w:r>
          </w:p>
        </w:tc>
      </w:tr>
    </w:tbl>
    <w:p w14:paraId="3859F857" w14:textId="77777777" w:rsidR="006173F8" w:rsidRPr="006173F8" w:rsidRDefault="006173F8" w:rsidP="006173F8"/>
    <w:tbl>
      <w:tblPr>
        <w:tblStyle w:val="TableGrid"/>
        <w:tblW w:w="9067" w:type="dxa"/>
        <w:tblLook w:val="04A0" w:firstRow="1" w:lastRow="0" w:firstColumn="1" w:lastColumn="0" w:noHBand="0" w:noVBand="1"/>
      </w:tblPr>
      <w:tblGrid>
        <w:gridCol w:w="6123"/>
        <w:gridCol w:w="1408"/>
        <w:gridCol w:w="1536"/>
      </w:tblGrid>
      <w:tr w:rsidR="006173F8" w:rsidRPr="006173F8" w14:paraId="7F7CE45D" w14:textId="77777777">
        <w:tc>
          <w:tcPr>
            <w:tcW w:w="9067" w:type="dxa"/>
            <w:gridSpan w:val="3"/>
            <w:tcBorders>
              <w:top w:val="single" w:sz="4" w:space="0" w:color="auto"/>
              <w:left w:val="single" w:sz="4" w:space="0" w:color="auto"/>
              <w:bottom w:val="single" w:sz="4" w:space="0" w:color="auto"/>
              <w:right w:val="single" w:sz="4" w:space="0" w:color="auto"/>
            </w:tcBorders>
            <w:shd w:val="clear" w:color="auto" w:fill="156082" w:themeFill="accent1"/>
            <w:hideMark/>
          </w:tcPr>
          <w:p w14:paraId="6E9905B5" w14:textId="77777777" w:rsidR="006173F8" w:rsidRPr="006173F8" w:rsidRDefault="006173F8" w:rsidP="006173F8">
            <w:pPr>
              <w:spacing w:after="160" w:line="278" w:lineRule="auto"/>
              <w:rPr>
                <w:b/>
                <w:lang w:val="en-US"/>
              </w:rPr>
            </w:pPr>
            <w:r w:rsidRPr="006173F8">
              <w:rPr>
                <w:b/>
                <w:lang w:val="en-US"/>
              </w:rPr>
              <w:t>Person specification – Salaried GP</w:t>
            </w:r>
          </w:p>
        </w:tc>
      </w:tr>
      <w:tr w:rsidR="006173F8" w:rsidRPr="006173F8" w14:paraId="236FDDB1" w14:textId="77777777">
        <w:tc>
          <w:tcPr>
            <w:tcW w:w="6123" w:type="dxa"/>
            <w:tcBorders>
              <w:top w:val="single" w:sz="4" w:space="0" w:color="auto"/>
              <w:left w:val="single" w:sz="4" w:space="0" w:color="auto"/>
              <w:bottom w:val="single" w:sz="4" w:space="0" w:color="auto"/>
              <w:right w:val="single" w:sz="4" w:space="0" w:color="auto"/>
            </w:tcBorders>
            <w:shd w:val="clear" w:color="auto" w:fill="156082" w:themeFill="accent1"/>
            <w:hideMark/>
          </w:tcPr>
          <w:p w14:paraId="7551CE79" w14:textId="77777777" w:rsidR="006173F8" w:rsidRPr="006173F8" w:rsidRDefault="006173F8" w:rsidP="006173F8">
            <w:pPr>
              <w:spacing w:after="160" w:line="278" w:lineRule="auto"/>
              <w:rPr>
                <w:b/>
                <w:lang w:val="en-US"/>
              </w:rPr>
            </w:pPr>
            <w:r w:rsidRPr="006173F8">
              <w:rPr>
                <w:b/>
                <w:lang w:val="en-US"/>
              </w:rPr>
              <w:t>Qualifications</w:t>
            </w:r>
          </w:p>
        </w:tc>
        <w:tc>
          <w:tcPr>
            <w:tcW w:w="1408" w:type="dxa"/>
            <w:tcBorders>
              <w:top w:val="single" w:sz="4" w:space="0" w:color="auto"/>
              <w:left w:val="single" w:sz="4" w:space="0" w:color="auto"/>
              <w:bottom w:val="single" w:sz="4" w:space="0" w:color="auto"/>
              <w:right w:val="single" w:sz="4" w:space="0" w:color="auto"/>
            </w:tcBorders>
            <w:shd w:val="clear" w:color="auto" w:fill="156082" w:themeFill="accent1"/>
            <w:hideMark/>
          </w:tcPr>
          <w:p w14:paraId="5E6B008D" w14:textId="77777777" w:rsidR="006173F8" w:rsidRPr="006173F8" w:rsidRDefault="006173F8" w:rsidP="006173F8">
            <w:pPr>
              <w:spacing w:after="160" w:line="278" w:lineRule="auto"/>
              <w:rPr>
                <w:b/>
                <w:lang w:val="en-US"/>
              </w:rPr>
            </w:pPr>
            <w:r w:rsidRPr="006173F8">
              <w:rPr>
                <w:b/>
                <w:lang w:val="en-US"/>
              </w:rPr>
              <w:t>Essential</w:t>
            </w:r>
          </w:p>
        </w:tc>
        <w:tc>
          <w:tcPr>
            <w:tcW w:w="1536" w:type="dxa"/>
            <w:tcBorders>
              <w:top w:val="single" w:sz="4" w:space="0" w:color="auto"/>
              <w:left w:val="single" w:sz="4" w:space="0" w:color="auto"/>
              <w:bottom w:val="single" w:sz="4" w:space="0" w:color="auto"/>
              <w:right w:val="single" w:sz="4" w:space="0" w:color="auto"/>
            </w:tcBorders>
            <w:shd w:val="clear" w:color="auto" w:fill="156082" w:themeFill="accent1"/>
            <w:hideMark/>
          </w:tcPr>
          <w:p w14:paraId="4A010028" w14:textId="77777777" w:rsidR="006173F8" w:rsidRPr="006173F8" w:rsidRDefault="006173F8" w:rsidP="006173F8">
            <w:pPr>
              <w:spacing w:after="160" w:line="278" w:lineRule="auto"/>
              <w:rPr>
                <w:b/>
                <w:lang w:val="en-US"/>
              </w:rPr>
            </w:pPr>
            <w:r w:rsidRPr="006173F8">
              <w:rPr>
                <w:b/>
                <w:lang w:val="en-US"/>
              </w:rPr>
              <w:t>Desirable</w:t>
            </w:r>
          </w:p>
        </w:tc>
      </w:tr>
      <w:tr w:rsidR="006173F8" w:rsidRPr="006173F8" w14:paraId="08ADE875" w14:textId="77777777">
        <w:trPr>
          <w:trHeight w:val="395"/>
        </w:trPr>
        <w:tc>
          <w:tcPr>
            <w:tcW w:w="6123" w:type="dxa"/>
            <w:tcBorders>
              <w:top w:val="single" w:sz="4" w:space="0" w:color="auto"/>
              <w:left w:val="single" w:sz="4" w:space="0" w:color="auto"/>
              <w:bottom w:val="single" w:sz="4" w:space="0" w:color="auto"/>
              <w:right w:val="single" w:sz="4" w:space="0" w:color="auto"/>
            </w:tcBorders>
            <w:hideMark/>
          </w:tcPr>
          <w:p w14:paraId="15989D01" w14:textId="77777777" w:rsidR="006173F8" w:rsidRPr="006173F8" w:rsidRDefault="006173F8" w:rsidP="006173F8">
            <w:pPr>
              <w:spacing w:after="160" w:line="278" w:lineRule="auto"/>
              <w:rPr>
                <w:lang w:val="en-US"/>
              </w:rPr>
            </w:pPr>
            <w:r w:rsidRPr="006173F8">
              <w:rPr>
                <w:lang w:val="en-US"/>
              </w:rPr>
              <w:t>Qualified GP</w:t>
            </w:r>
          </w:p>
        </w:tc>
        <w:tc>
          <w:tcPr>
            <w:tcW w:w="1408" w:type="dxa"/>
            <w:tcBorders>
              <w:top w:val="single" w:sz="4" w:space="0" w:color="auto"/>
              <w:left w:val="single" w:sz="4" w:space="0" w:color="auto"/>
              <w:bottom w:val="single" w:sz="4" w:space="0" w:color="auto"/>
              <w:right w:val="single" w:sz="4" w:space="0" w:color="auto"/>
            </w:tcBorders>
            <w:hideMark/>
          </w:tcPr>
          <w:p w14:paraId="1ACBF0B4" w14:textId="77777777" w:rsidR="006173F8" w:rsidRPr="006173F8" w:rsidRDefault="006173F8" w:rsidP="006173F8">
            <w:pPr>
              <w:spacing w:after="160" w:line="278" w:lineRule="auto"/>
              <w:rPr>
                <w:lang w:val="en-US"/>
              </w:rPr>
            </w:pPr>
            <w:r w:rsidRPr="006173F8">
              <w:rPr>
                <w:lang w:val="en-US"/>
              </w:rPr>
              <w:sym w:font="Wingdings" w:char="F0FC"/>
            </w:r>
          </w:p>
        </w:tc>
        <w:tc>
          <w:tcPr>
            <w:tcW w:w="1536" w:type="dxa"/>
            <w:tcBorders>
              <w:top w:val="single" w:sz="4" w:space="0" w:color="auto"/>
              <w:left w:val="single" w:sz="4" w:space="0" w:color="auto"/>
              <w:bottom w:val="single" w:sz="4" w:space="0" w:color="auto"/>
              <w:right w:val="single" w:sz="4" w:space="0" w:color="auto"/>
            </w:tcBorders>
          </w:tcPr>
          <w:p w14:paraId="1CDDEBDB" w14:textId="77777777" w:rsidR="006173F8" w:rsidRPr="006173F8" w:rsidRDefault="006173F8" w:rsidP="006173F8">
            <w:pPr>
              <w:spacing w:after="160" w:line="278" w:lineRule="auto"/>
              <w:rPr>
                <w:lang w:val="en-US"/>
              </w:rPr>
            </w:pPr>
          </w:p>
        </w:tc>
      </w:tr>
      <w:tr w:rsidR="006173F8" w:rsidRPr="006173F8" w14:paraId="11BCBBD2" w14:textId="77777777">
        <w:trPr>
          <w:trHeight w:val="341"/>
        </w:trPr>
        <w:tc>
          <w:tcPr>
            <w:tcW w:w="6123" w:type="dxa"/>
            <w:tcBorders>
              <w:top w:val="single" w:sz="4" w:space="0" w:color="auto"/>
              <w:left w:val="single" w:sz="4" w:space="0" w:color="auto"/>
              <w:bottom w:val="single" w:sz="4" w:space="0" w:color="auto"/>
              <w:right w:val="single" w:sz="4" w:space="0" w:color="auto"/>
            </w:tcBorders>
            <w:hideMark/>
          </w:tcPr>
          <w:p w14:paraId="12BB9750" w14:textId="77777777" w:rsidR="006173F8" w:rsidRPr="006173F8" w:rsidRDefault="006173F8" w:rsidP="006173F8">
            <w:pPr>
              <w:spacing w:after="160" w:line="278" w:lineRule="auto"/>
              <w:rPr>
                <w:lang w:val="en-US"/>
              </w:rPr>
            </w:pPr>
            <w:r w:rsidRPr="006173F8">
              <w:rPr>
                <w:lang w:val="en-US"/>
              </w:rPr>
              <w:t>MRCGP</w:t>
            </w:r>
          </w:p>
        </w:tc>
        <w:tc>
          <w:tcPr>
            <w:tcW w:w="1408" w:type="dxa"/>
            <w:tcBorders>
              <w:top w:val="single" w:sz="4" w:space="0" w:color="auto"/>
              <w:left w:val="single" w:sz="4" w:space="0" w:color="auto"/>
              <w:bottom w:val="single" w:sz="4" w:space="0" w:color="auto"/>
              <w:right w:val="single" w:sz="4" w:space="0" w:color="auto"/>
            </w:tcBorders>
            <w:hideMark/>
          </w:tcPr>
          <w:p w14:paraId="41A8A47D" w14:textId="77777777" w:rsidR="006173F8" w:rsidRPr="006173F8" w:rsidRDefault="006173F8" w:rsidP="006173F8">
            <w:pPr>
              <w:spacing w:after="160" w:line="278" w:lineRule="auto"/>
              <w:rPr>
                <w:lang w:val="en-US"/>
              </w:rPr>
            </w:pPr>
            <w:r w:rsidRPr="006173F8">
              <w:rPr>
                <w:lang w:val="en-US"/>
              </w:rPr>
              <w:sym w:font="Wingdings" w:char="F0FC"/>
            </w:r>
          </w:p>
        </w:tc>
        <w:tc>
          <w:tcPr>
            <w:tcW w:w="1536" w:type="dxa"/>
            <w:tcBorders>
              <w:top w:val="single" w:sz="4" w:space="0" w:color="auto"/>
              <w:left w:val="single" w:sz="4" w:space="0" w:color="auto"/>
              <w:bottom w:val="single" w:sz="4" w:space="0" w:color="auto"/>
              <w:right w:val="single" w:sz="4" w:space="0" w:color="auto"/>
            </w:tcBorders>
          </w:tcPr>
          <w:p w14:paraId="7DBB33BC" w14:textId="77777777" w:rsidR="006173F8" w:rsidRPr="006173F8" w:rsidRDefault="006173F8" w:rsidP="006173F8">
            <w:pPr>
              <w:spacing w:after="160" w:line="278" w:lineRule="auto"/>
              <w:rPr>
                <w:lang w:val="en-US"/>
              </w:rPr>
            </w:pPr>
          </w:p>
        </w:tc>
      </w:tr>
      <w:tr w:rsidR="006173F8" w:rsidRPr="006173F8" w14:paraId="1DF15C90" w14:textId="77777777">
        <w:trPr>
          <w:trHeight w:val="404"/>
        </w:trPr>
        <w:tc>
          <w:tcPr>
            <w:tcW w:w="6123" w:type="dxa"/>
            <w:tcBorders>
              <w:top w:val="single" w:sz="4" w:space="0" w:color="auto"/>
              <w:left w:val="single" w:sz="4" w:space="0" w:color="auto"/>
              <w:bottom w:val="single" w:sz="4" w:space="0" w:color="auto"/>
              <w:right w:val="single" w:sz="4" w:space="0" w:color="auto"/>
            </w:tcBorders>
            <w:hideMark/>
          </w:tcPr>
          <w:p w14:paraId="107E18F8" w14:textId="77777777" w:rsidR="006173F8" w:rsidRPr="006173F8" w:rsidRDefault="006173F8" w:rsidP="006173F8">
            <w:pPr>
              <w:spacing w:after="160" w:line="278" w:lineRule="auto"/>
              <w:rPr>
                <w:lang w:val="en-US"/>
              </w:rPr>
            </w:pPr>
            <w:r w:rsidRPr="006173F8">
              <w:rPr>
                <w:lang w:val="en-US"/>
              </w:rPr>
              <w:t>Vocational Training Certificate or equivalent JCPTGP</w:t>
            </w:r>
          </w:p>
        </w:tc>
        <w:tc>
          <w:tcPr>
            <w:tcW w:w="1408" w:type="dxa"/>
            <w:tcBorders>
              <w:top w:val="single" w:sz="4" w:space="0" w:color="auto"/>
              <w:left w:val="single" w:sz="4" w:space="0" w:color="auto"/>
              <w:bottom w:val="single" w:sz="4" w:space="0" w:color="auto"/>
              <w:right w:val="single" w:sz="4" w:space="0" w:color="auto"/>
            </w:tcBorders>
            <w:hideMark/>
          </w:tcPr>
          <w:p w14:paraId="5090A5FA" w14:textId="77777777" w:rsidR="006173F8" w:rsidRPr="006173F8" w:rsidRDefault="006173F8" w:rsidP="006173F8">
            <w:pPr>
              <w:spacing w:after="160" w:line="278" w:lineRule="auto"/>
              <w:rPr>
                <w:lang w:val="en-US"/>
              </w:rPr>
            </w:pPr>
            <w:r w:rsidRPr="006173F8">
              <w:rPr>
                <w:lang w:val="en-US"/>
              </w:rPr>
              <w:sym w:font="Wingdings" w:char="F0FC"/>
            </w:r>
          </w:p>
        </w:tc>
        <w:tc>
          <w:tcPr>
            <w:tcW w:w="1536" w:type="dxa"/>
            <w:tcBorders>
              <w:top w:val="single" w:sz="4" w:space="0" w:color="auto"/>
              <w:left w:val="single" w:sz="4" w:space="0" w:color="auto"/>
              <w:bottom w:val="single" w:sz="4" w:space="0" w:color="auto"/>
              <w:right w:val="single" w:sz="4" w:space="0" w:color="auto"/>
            </w:tcBorders>
          </w:tcPr>
          <w:p w14:paraId="583C5763" w14:textId="77777777" w:rsidR="006173F8" w:rsidRPr="006173F8" w:rsidRDefault="006173F8" w:rsidP="006173F8">
            <w:pPr>
              <w:spacing w:after="160" w:line="278" w:lineRule="auto"/>
              <w:rPr>
                <w:lang w:val="en-US"/>
              </w:rPr>
            </w:pPr>
          </w:p>
        </w:tc>
      </w:tr>
      <w:tr w:rsidR="006173F8" w:rsidRPr="006173F8" w14:paraId="5B12A554" w14:textId="77777777">
        <w:trPr>
          <w:trHeight w:val="404"/>
        </w:trPr>
        <w:tc>
          <w:tcPr>
            <w:tcW w:w="6123" w:type="dxa"/>
            <w:tcBorders>
              <w:top w:val="single" w:sz="4" w:space="0" w:color="auto"/>
              <w:left w:val="single" w:sz="4" w:space="0" w:color="auto"/>
              <w:bottom w:val="single" w:sz="4" w:space="0" w:color="auto"/>
              <w:right w:val="single" w:sz="4" w:space="0" w:color="auto"/>
            </w:tcBorders>
            <w:hideMark/>
          </w:tcPr>
          <w:p w14:paraId="4F78D3DB" w14:textId="77777777" w:rsidR="006173F8" w:rsidRPr="006173F8" w:rsidRDefault="006173F8" w:rsidP="006173F8">
            <w:pPr>
              <w:spacing w:after="160" w:line="278" w:lineRule="auto"/>
              <w:rPr>
                <w:lang w:val="en-US"/>
              </w:rPr>
            </w:pPr>
            <w:r w:rsidRPr="006173F8">
              <w:rPr>
                <w:lang w:val="en-US"/>
              </w:rPr>
              <w:t>Certificate of Completion of Training (CCT)</w:t>
            </w:r>
          </w:p>
        </w:tc>
        <w:tc>
          <w:tcPr>
            <w:tcW w:w="1408" w:type="dxa"/>
            <w:tcBorders>
              <w:top w:val="single" w:sz="4" w:space="0" w:color="auto"/>
              <w:left w:val="single" w:sz="4" w:space="0" w:color="auto"/>
              <w:bottom w:val="single" w:sz="4" w:space="0" w:color="auto"/>
              <w:right w:val="single" w:sz="4" w:space="0" w:color="auto"/>
            </w:tcBorders>
            <w:hideMark/>
          </w:tcPr>
          <w:p w14:paraId="696466B3" w14:textId="77777777" w:rsidR="006173F8" w:rsidRPr="006173F8" w:rsidRDefault="006173F8" w:rsidP="006173F8">
            <w:pPr>
              <w:spacing w:after="160" w:line="278" w:lineRule="auto"/>
              <w:rPr>
                <w:lang w:val="en-US"/>
              </w:rPr>
            </w:pPr>
            <w:r w:rsidRPr="006173F8">
              <w:rPr>
                <w:lang w:val="en-US"/>
              </w:rPr>
              <w:sym w:font="Wingdings" w:char="F0FC"/>
            </w:r>
          </w:p>
        </w:tc>
        <w:tc>
          <w:tcPr>
            <w:tcW w:w="1536" w:type="dxa"/>
            <w:tcBorders>
              <w:top w:val="single" w:sz="4" w:space="0" w:color="auto"/>
              <w:left w:val="single" w:sz="4" w:space="0" w:color="auto"/>
              <w:bottom w:val="single" w:sz="4" w:space="0" w:color="auto"/>
              <w:right w:val="single" w:sz="4" w:space="0" w:color="auto"/>
            </w:tcBorders>
          </w:tcPr>
          <w:p w14:paraId="4BC4E1AE" w14:textId="77777777" w:rsidR="006173F8" w:rsidRPr="006173F8" w:rsidRDefault="006173F8" w:rsidP="006173F8">
            <w:pPr>
              <w:spacing w:after="160" w:line="278" w:lineRule="auto"/>
              <w:rPr>
                <w:lang w:val="en-US"/>
              </w:rPr>
            </w:pPr>
          </w:p>
        </w:tc>
      </w:tr>
      <w:tr w:rsidR="006173F8" w:rsidRPr="006173F8" w14:paraId="5B8D1DCE" w14:textId="77777777">
        <w:tc>
          <w:tcPr>
            <w:tcW w:w="6123" w:type="dxa"/>
            <w:tcBorders>
              <w:top w:val="single" w:sz="4" w:space="0" w:color="auto"/>
              <w:left w:val="single" w:sz="4" w:space="0" w:color="auto"/>
              <w:bottom w:val="single" w:sz="4" w:space="0" w:color="auto"/>
              <w:right w:val="single" w:sz="4" w:space="0" w:color="auto"/>
            </w:tcBorders>
            <w:shd w:val="clear" w:color="auto" w:fill="156082" w:themeFill="accent1"/>
            <w:hideMark/>
          </w:tcPr>
          <w:p w14:paraId="755D6E8A" w14:textId="77777777" w:rsidR="006173F8" w:rsidRPr="006173F8" w:rsidRDefault="006173F8" w:rsidP="006173F8">
            <w:pPr>
              <w:spacing w:after="160" w:line="278" w:lineRule="auto"/>
              <w:rPr>
                <w:b/>
                <w:lang w:val="en-US"/>
              </w:rPr>
            </w:pPr>
            <w:r w:rsidRPr="006173F8">
              <w:rPr>
                <w:b/>
                <w:lang w:val="en-US"/>
              </w:rPr>
              <w:t>Eligibility</w:t>
            </w:r>
          </w:p>
        </w:tc>
        <w:tc>
          <w:tcPr>
            <w:tcW w:w="1408" w:type="dxa"/>
            <w:tcBorders>
              <w:top w:val="single" w:sz="4" w:space="0" w:color="auto"/>
              <w:left w:val="single" w:sz="4" w:space="0" w:color="auto"/>
              <w:bottom w:val="single" w:sz="4" w:space="0" w:color="auto"/>
              <w:right w:val="single" w:sz="4" w:space="0" w:color="auto"/>
            </w:tcBorders>
            <w:shd w:val="clear" w:color="auto" w:fill="156082" w:themeFill="accent1"/>
            <w:hideMark/>
          </w:tcPr>
          <w:p w14:paraId="1C669AF9" w14:textId="77777777" w:rsidR="006173F8" w:rsidRPr="006173F8" w:rsidRDefault="006173F8" w:rsidP="006173F8">
            <w:pPr>
              <w:spacing w:after="160" w:line="278" w:lineRule="auto"/>
              <w:rPr>
                <w:b/>
                <w:lang w:val="en-US"/>
              </w:rPr>
            </w:pPr>
            <w:r w:rsidRPr="006173F8">
              <w:rPr>
                <w:b/>
                <w:lang w:val="en-US"/>
              </w:rPr>
              <w:t>Essential</w:t>
            </w:r>
          </w:p>
        </w:tc>
        <w:tc>
          <w:tcPr>
            <w:tcW w:w="1536" w:type="dxa"/>
            <w:tcBorders>
              <w:top w:val="single" w:sz="4" w:space="0" w:color="auto"/>
              <w:left w:val="single" w:sz="4" w:space="0" w:color="auto"/>
              <w:bottom w:val="single" w:sz="4" w:space="0" w:color="auto"/>
              <w:right w:val="single" w:sz="4" w:space="0" w:color="auto"/>
            </w:tcBorders>
            <w:shd w:val="clear" w:color="auto" w:fill="156082" w:themeFill="accent1"/>
            <w:hideMark/>
          </w:tcPr>
          <w:p w14:paraId="2753F93B" w14:textId="77777777" w:rsidR="006173F8" w:rsidRPr="006173F8" w:rsidRDefault="006173F8" w:rsidP="006173F8">
            <w:pPr>
              <w:spacing w:after="160" w:line="278" w:lineRule="auto"/>
              <w:rPr>
                <w:b/>
                <w:lang w:val="en-US"/>
              </w:rPr>
            </w:pPr>
            <w:r w:rsidRPr="006173F8">
              <w:rPr>
                <w:b/>
                <w:lang w:val="en-US"/>
              </w:rPr>
              <w:t>Desirable</w:t>
            </w:r>
          </w:p>
        </w:tc>
      </w:tr>
      <w:tr w:rsidR="006173F8" w:rsidRPr="006173F8" w14:paraId="37B7A727" w14:textId="77777777">
        <w:trPr>
          <w:trHeight w:val="338"/>
        </w:trPr>
        <w:tc>
          <w:tcPr>
            <w:tcW w:w="6123" w:type="dxa"/>
            <w:tcBorders>
              <w:top w:val="single" w:sz="4" w:space="0" w:color="auto"/>
              <w:left w:val="single" w:sz="4" w:space="0" w:color="auto"/>
              <w:bottom w:val="single" w:sz="4" w:space="0" w:color="auto"/>
              <w:right w:val="single" w:sz="4" w:space="0" w:color="auto"/>
            </w:tcBorders>
            <w:hideMark/>
          </w:tcPr>
          <w:p w14:paraId="4FBD4BB7" w14:textId="77777777" w:rsidR="006173F8" w:rsidRPr="006173F8" w:rsidRDefault="006173F8" w:rsidP="006173F8">
            <w:pPr>
              <w:spacing w:after="160" w:line="278" w:lineRule="auto"/>
              <w:rPr>
                <w:lang w:val="en-US"/>
              </w:rPr>
            </w:pPr>
            <w:r w:rsidRPr="006173F8">
              <w:rPr>
                <w:lang w:val="en-US"/>
              </w:rPr>
              <w:t>Full GMC registration</w:t>
            </w:r>
          </w:p>
        </w:tc>
        <w:tc>
          <w:tcPr>
            <w:tcW w:w="1408" w:type="dxa"/>
            <w:tcBorders>
              <w:top w:val="single" w:sz="4" w:space="0" w:color="auto"/>
              <w:left w:val="single" w:sz="4" w:space="0" w:color="auto"/>
              <w:bottom w:val="single" w:sz="4" w:space="0" w:color="auto"/>
              <w:right w:val="single" w:sz="4" w:space="0" w:color="auto"/>
            </w:tcBorders>
            <w:vAlign w:val="center"/>
            <w:hideMark/>
          </w:tcPr>
          <w:p w14:paraId="2C0E8A31" w14:textId="77777777" w:rsidR="006173F8" w:rsidRPr="006173F8" w:rsidRDefault="006173F8" w:rsidP="006173F8">
            <w:pPr>
              <w:spacing w:after="160" w:line="278" w:lineRule="auto"/>
              <w:rPr>
                <w:lang w:val="en-US"/>
              </w:rPr>
            </w:pPr>
            <w:r w:rsidRPr="006173F8">
              <w:rPr>
                <w:lang w:val="en-US"/>
              </w:rPr>
              <w:sym w:font="Wingdings" w:char="F0FC"/>
            </w:r>
          </w:p>
        </w:tc>
        <w:tc>
          <w:tcPr>
            <w:tcW w:w="1536" w:type="dxa"/>
            <w:tcBorders>
              <w:top w:val="single" w:sz="4" w:space="0" w:color="auto"/>
              <w:left w:val="single" w:sz="4" w:space="0" w:color="auto"/>
              <w:bottom w:val="single" w:sz="4" w:space="0" w:color="auto"/>
              <w:right w:val="single" w:sz="4" w:space="0" w:color="auto"/>
            </w:tcBorders>
          </w:tcPr>
          <w:p w14:paraId="44D8440E" w14:textId="77777777" w:rsidR="006173F8" w:rsidRPr="006173F8" w:rsidRDefault="006173F8" w:rsidP="006173F8">
            <w:pPr>
              <w:spacing w:after="160" w:line="278" w:lineRule="auto"/>
              <w:rPr>
                <w:lang w:val="en-US"/>
              </w:rPr>
            </w:pPr>
          </w:p>
        </w:tc>
      </w:tr>
      <w:tr w:rsidR="006173F8" w:rsidRPr="006173F8" w14:paraId="0EB071E6" w14:textId="77777777">
        <w:trPr>
          <w:trHeight w:val="338"/>
        </w:trPr>
        <w:tc>
          <w:tcPr>
            <w:tcW w:w="6123" w:type="dxa"/>
            <w:tcBorders>
              <w:top w:val="single" w:sz="4" w:space="0" w:color="auto"/>
              <w:left w:val="single" w:sz="4" w:space="0" w:color="auto"/>
              <w:bottom w:val="single" w:sz="4" w:space="0" w:color="auto"/>
              <w:right w:val="single" w:sz="4" w:space="0" w:color="auto"/>
            </w:tcBorders>
          </w:tcPr>
          <w:p w14:paraId="1B944362" w14:textId="77777777" w:rsidR="006173F8" w:rsidRPr="006173F8" w:rsidRDefault="006173F8" w:rsidP="006173F8">
            <w:pPr>
              <w:spacing w:after="160" w:line="278" w:lineRule="auto"/>
              <w:rPr>
                <w:lang w:val="en-US"/>
              </w:rPr>
            </w:pPr>
            <w:r w:rsidRPr="006173F8">
              <w:rPr>
                <w:lang w:val="en-US"/>
              </w:rPr>
              <w:t>Performers List registration noting that confirmation on this list is adequate for DBS confirmation [delete as appropriate]</w:t>
            </w:r>
          </w:p>
          <w:p w14:paraId="21E9D3A1" w14:textId="77777777" w:rsidR="006173F8" w:rsidRPr="006173F8" w:rsidRDefault="006173F8" w:rsidP="006173F8">
            <w:pPr>
              <w:spacing w:after="160" w:line="278" w:lineRule="auto"/>
              <w:rPr>
                <w:lang w:val="en-US"/>
              </w:rPr>
            </w:pPr>
          </w:p>
          <w:p w14:paraId="226896D7" w14:textId="77777777" w:rsidR="006173F8" w:rsidRPr="006173F8" w:rsidRDefault="006173F8" w:rsidP="006173F8">
            <w:pPr>
              <w:numPr>
                <w:ilvl w:val="0"/>
                <w:numId w:val="4"/>
              </w:numPr>
              <w:spacing w:after="160" w:line="278" w:lineRule="auto"/>
              <w:rPr>
                <w:lang w:val="en-US"/>
              </w:rPr>
            </w:pPr>
            <w:r w:rsidRPr="006173F8">
              <w:rPr>
                <w:lang w:val="en-US"/>
              </w:rPr>
              <w:t xml:space="preserve">England – Conforms to the </w:t>
            </w:r>
            <w:hyperlink r:id="rId10" w:history="1">
              <w:r w:rsidRPr="006173F8">
                <w:rPr>
                  <w:rStyle w:val="Hyperlink"/>
                  <w:lang w:val="en-US"/>
                </w:rPr>
                <w:t>National Performers List</w:t>
              </w:r>
            </w:hyperlink>
            <w:r w:rsidRPr="006173F8">
              <w:rPr>
                <w:lang w:val="en-US"/>
              </w:rPr>
              <w:t xml:space="preserve"> and </w:t>
            </w:r>
            <w:proofErr w:type="gramStart"/>
            <w:r w:rsidRPr="006173F8">
              <w:rPr>
                <w:lang w:val="en-US"/>
              </w:rPr>
              <w:t>is able to</w:t>
            </w:r>
            <w:proofErr w:type="gramEnd"/>
            <w:r w:rsidRPr="006173F8">
              <w:rPr>
                <w:lang w:val="en-US"/>
              </w:rPr>
              <w:t xml:space="preserve"> perform any such service as detailed within Regulation 24 of the </w:t>
            </w:r>
            <w:hyperlink r:id="rId11" w:history="1">
              <w:r w:rsidRPr="006173F8">
                <w:rPr>
                  <w:rStyle w:val="Hyperlink"/>
                  <w:lang w:val="en-US"/>
                </w:rPr>
                <w:t>National Health Service (Performers Lists) (England) Regulations 2013</w:t>
              </w:r>
            </w:hyperlink>
            <w:r w:rsidRPr="006173F8">
              <w:rPr>
                <w:lang w:val="en-US"/>
              </w:rPr>
              <w:t>.</w:t>
            </w:r>
            <w:r w:rsidRPr="006173F8">
              <w:rPr>
                <w:u w:val="single"/>
                <w:lang w:val="en-US"/>
              </w:rPr>
              <w:t xml:space="preserve"> </w:t>
            </w:r>
          </w:p>
          <w:p w14:paraId="216F774C" w14:textId="77777777" w:rsidR="006173F8" w:rsidRPr="006173F8" w:rsidRDefault="006173F8" w:rsidP="006173F8">
            <w:pPr>
              <w:spacing w:after="160" w:line="278" w:lineRule="auto"/>
              <w:rPr>
                <w:lang w:val="en-US"/>
              </w:rPr>
            </w:pPr>
          </w:p>
          <w:p w14:paraId="4C405322" w14:textId="77777777" w:rsidR="006173F8" w:rsidRPr="006173F8" w:rsidRDefault="006173F8" w:rsidP="006173F8">
            <w:pPr>
              <w:numPr>
                <w:ilvl w:val="0"/>
                <w:numId w:val="4"/>
              </w:numPr>
              <w:spacing w:after="160" w:line="278" w:lineRule="auto"/>
              <w:rPr>
                <w:lang w:val="en-US"/>
              </w:rPr>
            </w:pPr>
            <w:r w:rsidRPr="006173F8">
              <w:rPr>
                <w:lang w:val="en-US"/>
              </w:rPr>
              <w:t xml:space="preserve">Scotland – </w:t>
            </w:r>
            <w:hyperlink r:id="rId12" w:history="1">
              <w:r w:rsidRPr="006173F8">
                <w:rPr>
                  <w:rStyle w:val="Hyperlink"/>
                  <w:lang w:val="en-US"/>
                </w:rPr>
                <w:t>Post CCT Performers List</w:t>
              </w:r>
            </w:hyperlink>
          </w:p>
          <w:p w14:paraId="5AC225DA" w14:textId="77777777" w:rsidR="006173F8" w:rsidRPr="006173F8" w:rsidRDefault="006173F8" w:rsidP="006173F8">
            <w:pPr>
              <w:spacing w:after="160" w:line="278" w:lineRule="auto"/>
              <w:rPr>
                <w:lang w:val="en-US"/>
              </w:rPr>
            </w:pPr>
          </w:p>
          <w:p w14:paraId="6533089D" w14:textId="77777777" w:rsidR="006173F8" w:rsidRPr="006173F8" w:rsidRDefault="006173F8" w:rsidP="006173F8">
            <w:pPr>
              <w:numPr>
                <w:ilvl w:val="0"/>
                <w:numId w:val="4"/>
              </w:numPr>
              <w:spacing w:after="160" w:line="278" w:lineRule="auto"/>
              <w:rPr>
                <w:lang w:val="en-US"/>
              </w:rPr>
            </w:pPr>
            <w:r w:rsidRPr="006173F8">
              <w:rPr>
                <w:lang w:val="en-US"/>
              </w:rPr>
              <w:t xml:space="preserve">Wales – </w:t>
            </w:r>
            <w:hyperlink r:id="rId13" w:history="1">
              <w:r w:rsidRPr="006173F8">
                <w:rPr>
                  <w:rStyle w:val="Hyperlink"/>
                  <w:lang w:val="en-US"/>
                </w:rPr>
                <w:t>All Wales Medical Performers List and All Wales Locum Register</w:t>
              </w:r>
            </w:hyperlink>
          </w:p>
          <w:p w14:paraId="71DE68DE" w14:textId="77777777" w:rsidR="006173F8" w:rsidRPr="006173F8" w:rsidRDefault="006173F8" w:rsidP="006173F8">
            <w:pPr>
              <w:spacing w:after="160" w:line="278" w:lineRule="auto"/>
              <w:rPr>
                <w:lang w:val="en-US"/>
              </w:rPr>
            </w:pPr>
          </w:p>
          <w:p w14:paraId="7C69F3D2" w14:textId="77777777" w:rsidR="006173F8" w:rsidRPr="006173F8" w:rsidRDefault="006173F8" w:rsidP="006173F8">
            <w:pPr>
              <w:numPr>
                <w:ilvl w:val="0"/>
                <w:numId w:val="4"/>
              </w:numPr>
              <w:spacing w:after="160" w:line="278" w:lineRule="auto"/>
              <w:rPr>
                <w:lang w:val="en-US"/>
              </w:rPr>
            </w:pPr>
            <w:r w:rsidRPr="006173F8">
              <w:rPr>
                <w:lang w:val="en-US"/>
              </w:rPr>
              <w:t xml:space="preserve">Northern Ireland – </w:t>
            </w:r>
            <w:hyperlink r:id="rId14" w:history="1">
              <w:r w:rsidRPr="006173F8">
                <w:rPr>
                  <w:rStyle w:val="Hyperlink"/>
                  <w:lang w:val="en-US"/>
                </w:rPr>
                <w:t>Primary Medical Performers List (PMPL)</w:t>
              </w:r>
            </w:hyperlink>
          </w:p>
        </w:tc>
        <w:tc>
          <w:tcPr>
            <w:tcW w:w="1408" w:type="dxa"/>
            <w:tcBorders>
              <w:top w:val="single" w:sz="4" w:space="0" w:color="auto"/>
              <w:left w:val="single" w:sz="4" w:space="0" w:color="auto"/>
              <w:bottom w:val="single" w:sz="4" w:space="0" w:color="auto"/>
              <w:right w:val="single" w:sz="4" w:space="0" w:color="auto"/>
            </w:tcBorders>
            <w:vAlign w:val="center"/>
            <w:hideMark/>
          </w:tcPr>
          <w:p w14:paraId="07BBC424" w14:textId="77777777" w:rsidR="006173F8" w:rsidRPr="006173F8" w:rsidRDefault="006173F8" w:rsidP="006173F8">
            <w:pPr>
              <w:spacing w:after="160" w:line="278" w:lineRule="auto"/>
              <w:rPr>
                <w:lang w:val="en-US"/>
              </w:rPr>
            </w:pPr>
            <w:r w:rsidRPr="006173F8">
              <w:rPr>
                <w:lang w:val="en-US"/>
              </w:rPr>
              <w:sym w:font="Wingdings" w:char="F0FC"/>
            </w:r>
          </w:p>
        </w:tc>
        <w:tc>
          <w:tcPr>
            <w:tcW w:w="1536" w:type="dxa"/>
            <w:tcBorders>
              <w:top w:val="single" w:sz="4" w:space="0" w:color="auto"/>
              <w:left w:val="single" w:sz="4" w:space="0" w:color="auto"/>
              <w:bottom w:val="single" w:sz="4" w:space="0" w:color="auto"/>
              <w:right w:val="single" w:sz="4" w:space="0" w:color="auto"/>
            </w:tcBorders>
            <w:vAlign w:val="center"/>
          </w:tcPr>
          <w:p w14:paraId="49604E80" w14:textId="77777777" w:rsidR="006173F8" w:rsidRPr="006173F8" w:rsidRDefault="006173F8" w:rsidP="006173F8">
            <w:pPr>
              <w:spacing w:after="160" w:line="278" w:lineRule="auto"/>
              <w:rPr>
                <w:lang w:val="en-US"/>
              </w:rPr>
            </w:pPr>
          </w:p>
        </w:tc>
      </w:tr>
      <w:tr w:rsidR="006173F8" w:rsidRPr="006173F8" w14:paraId="74A1E808" w14:textId="77777777">
        <w:trPr>
          <w:trHeight w:val="338"/>
        </w:trPr>
        <w:tc>
          <w:tcPr>
            <w:tcW w:w="6123" w:type="dxa"/>
            <w:tcBorders>
              <w:top w:val="single" w:sz="4" w:space="0" w:color="auto"/>
              <w:left w:val="single" w:sz="4" w:space="0" w:color="auto"/>
              <w:bottom w:val="single" w:sz="4" w:space="0" w:color="auto"/>
              <w:right w:val="single" w:sz="4" w:space="0" w:color="auto"/>
            </w:tcBorders>
            <w:hideMark/>
          </w:tcPr>
          <w:p w14:paraId="220E3F87" w14:textId="77777777" w:rsidR="006173F8" w:rsidRPr="006173F8" w:rsidRDefault="006173F8" w:rsidP="006173F8">
            <w:pPr>
              <w:spacing w:after="160" w:line="278" w:lineRule="auto"/>
              <w:rPr>
                <w:lang w:val="en-US"/>
              </w:rPr>
            </w:pPr>
            <w:r w:rsidRPr="006173F8">
              <w:rPr>
                <w:lang w:val="en-US"/>
              </w:rPr>
              <w:lastRenderedPageBreak/>
              <w:t xml:space="preserve">Appropriate </w:t>
            </w:r>
            <w:proofErr w:type="spellStart"/>
            <w:r w:rsidRPr="006173F8">
              <w:rPr>
                <w:lang w:val="en-US"/>
              </w:rPr>
              <w:t>defence</w:t>
            </w:r>
            <w:proofErr w:type="spellEnd"/>
            <w:r w:rsidRPr="006173F8">
              <w:rPr>
                <w:lang w:val="en-US"/>
              </w:rPr>
              <w:t xml:space="preserve"> indemnity</w:t>
            </w:r>
          </w:p>
        </w:tc>
        <w:tc>
          <w:tcPr>
            <w:tcW w:w="1408" w:type="dxa"/>
            <w:tcBorders>
              <w:top w:val="single" w:sz="4" w:space="0" w:color="auto"/>
              <w:left w:val="single" w:sz="4" w:space="0" w:color="auto"/>
              <w:bottom w:val="single" w:sz="4" w:space="0" w:color="auto"/>
              <w:right w:val="single" w:sz="4" w:space="0" w:color="auto"/>
            </w:tcBorders>
            <w:vAlign w:val="center"/>
            <w:hideMark/>
          </w:tcPr>
          <w:p w14:paraId="17A7CFA6" w14:textId="77777777" w:rsidR="006173F8" w:rsidRPr="006173F8" w:rsidRDefault="006173F8" w:rsidP="006173F8">
            <w:pPr>
              <w:spacing w:after="160" w:line="278" w:lineRule="auto"/>
              <w:rPr>
                <w:lang w:val="en-US"/>
              </w:rPr>
            </w:pPr>
            <w:r w:rsidRPr="006173F8">
              <w:rPr>
                <w:lang w:val="en-US"/>
              </w:rPr>
              <w:sym w:font="Wingdings" w:char="F0FC"/>
            </w:r>
          </w:p>
        </w:tc>
        <w:tc>
          <w:tcPr>
            <w:tcW w:w="1536" w:type="dxa"/>
            <w:tcBorders>
              <w:top w:val="single" w:sz="4" w:space="0" w:color="auto"/>
              <w:left w:val="single" w:sz="4" w:space="0" w:color="auto"/>
              <w:bottom w:val="single" w:sz="4" w:space="0" w:color="auto"/>
              <w:right w:val="single" w:sz="4" w:space="0" w:color="auto"/>
            </w:tcBorders>
            <w:vAlign w:val="center"/>
          </w:tcPr>
          <w:p w14:paraId="1BD5D039" w14:textId="77777777" w:rsidR="006173F8" w:rsidRPr="006173F8" w:rsidRDefault="006173F8" w:rsidP="006173F8">
            <w:pPr>
              <w:spacing w:after="160" w:line="278" w:lineRule="auto"/>
              <w:rPr>
                <w:lang w:val="en-US"/>
              </w:rPr>
            </w:pPr>
          </w:p>
        </w:tc>
      </w:tr>
      <w:tr w:rsidR="006173F8" w:rsidRPr="006173F8" w14:paraId="14CB4B45" w14:textId="77777777">
        <w:trPr>
          <w:trHeight w:val="338"/>
        </w:trPr>
        <w:tc>
          <w:tcPr>
            <w:tcW w:w="6123" w:type="dxa"/>
            <w:tcBorders>
              <w:top w:val="single" w:sz="4" w:space="0" w:color="auto"/>
              <w:left w:val="single" w:sz="4" w:space="0" w:color="auto"/>
              <w:bottom w:val="single" w:sz="4" w:space="0" w:color="auto"/>
              <w:right w:val="single" w:sz="4" w:space="0" w:color="auto"/>
            </w:tcBorders>
            <w:hideMark/>
          </w:tcPr>
          <w:p w14:paraId="024F6622" w14:textId="77777777" w:rsidR="006173F8" w:rsidRPr="006173F8" w:rsidRDefault="006173F8" w:rsidP="006173F8">
            <w:pPr>
              <w:spacing w:after="160" w:line="278" w:lineRule="auto"/>
              <w:rPr>
                <w:lang w:val="en-US"/>
              </w:rPr>
            </w:pPr>
            <w:r w:rsidRPr="006173F8">
              <w:rPr>
                <w:lang w:val="en-US"/>
              </w:rPr>
              <w:t>Evidence of current validation</w:t>
            </w:r>
          </w:p>
        </w:tc>
        <w:tc>
          <w:tcPr>
            <w:tcW w:w="1408" w:type="dxa"/>
            <w:tcBorders>
              <w:top w:val="single" w:sz="4" w:space="0" w:color="auto"/>
              <w:left w:val="single" w:sz="4" w:space="0" w:color="auto"/>
              <w:bottom w:val="single" w:sz="4" w:space="0" w:color="auto"/>
              <w:right w:val="single" w:sz="4" w:space="0" w:color="auto"/>
            </w:tcBorders>
            <w:hideMark/>
          </w:tcPr>
          <w:p w14:paraId="3B0DD721" w14:textId="77777777" w:rsidR="006173F8" w:rsidRPr="006173F8" w:rsidRDefault="006173F8" w:rsidP="006173F8">
            <w:pPr>
              <w:spacing w:after="160" w:line="278" w:lineRule="auto"/>
              <w:rPr>
                <w:lang w:val="en-US"/>
              </w:rPr>
            </w:pPr>
            <w:r w:rsidRPr="006173F8">
              <w:rPr>
                <w:lang w:val="en-US"/>
              </w:rPr>
              <w:sym w:font="Wingdings" w:char="F0FC"/>
            </w:r>
          </w:p>
        </w:tc>
        <w:tc>
          <w:tcPr>
            <w:tcW w:w="1536" w:type="dxa"/>
            <w:tcBorders>
              <w:top w:val="single" w:sz="4" w:space="0" w:color="auto"/>
              <w:left w:val="single" w:sz="4" w:space="0" w:color="auto"/>
              <w:bottom w:val="single" w:sz="4" w:space="0" w:color="auto"/>
              <w:right w:val="single" w:sz="4" w:space="0" w:color="auto"/>
            </w:tcBorders>
            <w:vAlign w:val="center"/>
          </w:tcPr>
          <w:p w14:paraId="1D02F059" w14:textId="77777777" w:rsidR="006173F8" w:rsidRPr="006173F8" w:rsidRDefault="006173F8" w:rsidP="006173F8">
            <w:pPr>
              <w:spacing w:after="160" w:line="278" w:lineRule="auto"/>
              <w:rPr>
                <w:lang w:val="en-US"/>
              </w:rPr>
            </w:pPr>
          </w:p>
        </w:tc>
      </w:tr>
      <w:tr w:rsidR="006173F8" w:rsidRPr="006173F8" w14:paraId="7044CEAB" w14:textId="77777777">
        <w:trPr>
          <w:trHeight w:val="338"/>
        </w:trPr>
        <w:tc>
          <w:tcPr>
            <w:tcW w:w="6123" w:type="dxa"/>
            <w:tcBorders>
              <w:top w:val="single" w:sz="4" w:space="0" w:color="auto"/>
              <w:left w:val="single" w:sz="4" w:space="0" w:color="auto"/>
              <w:bottom w:val="single" w:sz="4" w:space="0" w:color="auto"/>
              <w:right w:val="single" w:sz="4" w:space="0" w:color="auto"/>
            </w:tcBorders>
            <w:hideMark/>
          </w:tcPr>
          <w:p w14:paraId="56134DBD" w14:textId="77777777" w:rsidR="006173F8" w:rsidRPr="006173F8" w:rsidRDefault="006173F8" w:rsidP="006173F8">
            <w:pPr>
              <w:spacing w:after="160" w:line="278" w:lineRule="auto"/>
              <w:rPr>
                <w:lang w:val="en-US"/>
              </w:rPr>
            </w:pPr>
            <w:r w:rsidRPr="006173F8">
              <w:rPr>
                <w:lang w:val="en-US"/>
              </w:rPr>
              <w:t>Evidence of last appraisal</w:t>
            </w:r>
          </w:p>
        </w:tc>
        <w:tc>
          <w:tcPr>
            <w:tcW w:w="1408" w:type="dxa"/>
            <w:tcBorders>
              <w:top w:val="single" w:sz="4" w:space="0" w:color="auto"/>
              <w:left w:val="single" w:sz="4" w:space="0" w:color="auto"/>
              <w:bottom w:val="single" w:sz="4" w:space="0" w:color="auto"/>
              <w:right w:val="single" w:sz="4" w:space="0" w:color="auto"/>
            </w:tcBorders>
            <w:hideMark/>
          </w:tcPr>
          <w:p w14:paraId="3D9A23ED" w14:textId="77777777" w:rsidR="006173F8" w:rsidRPr="006173F8" w:rsidRDefault="006173F8" w:rsidP="006173F8">
            <w:pPr>
              <w:spacing w:after="160" w:line="278" w:lineRule="auto"/>
              <w:rPr>
                <w:lang w:val="en-US"/>
              </w:rPr>
            </w:pPr>
            <w:r w:rsidRPr="006173F8">
              <w:rPr>
                <w:lang w:val="en-US"/>
              </w:rPr>
              <w:sym w:font="Wingdings" w:char="F0FC"/>
            </w:r>
          </w:p>
        </w:tc>
        <w:tc>
          <w:tcPr>
            <w:tcW w:w="1536" w:type="dxa"/>
            <w:tcBorders>
              <w:top w:val="single" w:sz="4" w:space="0" w:color="auto"/>
              <w:left w:val="single" w:sz="4" w:space="0" w:color="auto"/>
              <w:bottom w:val="single" w:sz="4" w:space="0" w:color="auto"/>
              <w:right w:val="single" w:sz="4" w:space="0" w:color="auto"/>
            </w:tcBorders>
            <w:vAlign w:val="center"/>
          </w:tcPr>
          <w:p w14:paraId="5D6113E3" w14:textId="77777777" w:rsidR="006173F8" w:rsidRPr="006173F8" w:rsidRDefault="006173F8" w:rsidP="006173F8">
            <w:pPr>
              <w:spacing w:after="160" w:line="278" w:lineRule="auto"/>
              <w:rPr>
                <w:lang w:val="en-US"/>
              </w:rPr>
            </w:pPr>
          </w:p>
        </w:tc>
      </w:tr>
      <w:tr w:rsidR="006173F8" w:rsidRPr="006173F8" w14:paraId="3F6B5865" w14:textId="77777777">
        <w:trPr>
          <w:trHeight w:val="338"/>
        </w:trPr>
        <w:tc>
          <w:tcPr>
            <w:tcW w:w="6123" w:type="dxa"/>
            <w:tcBorders>
              <w:top w:val="single" w:sz="4" w:space="0" w:color="auto"/>
              <w:left w:val="single" w:sz="4" w:space="0" w:color="auto"/>
              <w:bottom w:val="single" w:sz="4" w:space="0" w:color="auto"/>
              <w:right w:val="single" w:sz="4" w:space="0" w:color="auto"/>
            </w:tcBorders>
            <w:hideMark/>
          </w:tcPr>
          <w:p w14:paraId="1AB962D8" w14:textId="77777777" w:rsidR="006173F8" w:rsidRPr="006173F8" w:rsidRDefault="006173F8" w:rsidP="006173F8">
            <w:pPr>
              <w:spacing w:after="160" w:line="278" w:lineRule="auto"/>
              <w:rPr>
                <w:lang w:val="en-US"/>
              </w:rPr>
            </w:pPr>
            <w:r w:rsidRPr="006173F8">
              <w:rPr>
                <w:lang w:val="en-US"/>
              </w:rPr>
              <w:t>Eligibility to practice in the UK independently</w:t>
            </w:r>
          </w:p>
        </w:tc>
        <w:tc>
          <w:tcPr>
            <w:tcW w:w="1408" w:type="dxa"/>
            <w:tcBorders>
              <w:top w:val="single" w:sz="4" w:space="0" w:color="auto"/>
              <w:left w:val="single" w:sz="4" w:space="0" w:color="auto"/>
              <w:bottom w:val="single" w:sz="4" w:space="0" w:color="auto"/>
              <w:right w:val="single" w:sz="4" w:space="0" w:color="auto"/>
            </w:tcBorders>
            <w:hideMark/>
          </w:tcPr>
          <w:p w14:paraId="5511C186" w14:textId="77777777" w:rsidR="006173F8" w:rsidRPr="006173F8" w:rsidRDefault="006173F8" w:rsidP="006173F8">
            <w:pPr>
              <w:spacing w:after="160" w:line="278" w:lineRule="auto"/>
              <w:rPr>
                <w:lang w:val="en-US"/>
              </w:rPr>
            </w:pPr>
            <w:r w:rsidRPr="006173F8">
              <w:rPr>
                <w:lang w:val="en-US"/>
              </w:rPr>
              <w:sym w:font="Wingdings" w:char="F0FC"/>
            </w:r>
          </w:p>
        </w:tc>
        <w:tc>
          <w:tcPr>
            <w:tcW w:w="1536" w:type="dxa"/>
            <w:tcBorders>
              <w:top w:val="single" w:sz="4" w:space="0" w:color="auto"/>
              <w:left w:val="single" w:sz="4" w:space="0" w:color="auto"/>
              <w:bottom w:val="single" w:sz="4" w:space="0" w:color="auto"/>
              <w:right w:val="single" w:sz="4" w:space="0" w:color="auto"/>
            </w:tcBorders>
            <w:vAlign w:val="center"/>
          </w:tcPr>
          <w:p w14:paraId="253A0F58" w14:textId="77777777" w:rsidR="006173F8" w:rsidRPr="006173F8" w:rsidRDefault="006173F8" w:rsidP="006173F8">
            <w:pPr>
              <w:spacing w:after="160" w:line="278" w:lineRule="auto"/>
              <w:rPr>
                <w:lang w:val="en-US"/>
              </w:rPr>
            </w:pPr>
          </w:p>
        </w:tc>
      </w:tr>
      <w:tr w:rsidR="006173F8" w:rsidRPr="006173F8" w14:paraId="7A539F5C" w14:textId="77777777">
        <w:tc>
          <w:tcPr>
            <w:tcW w:w="6123" w:type="dxa"/>
            <w:tcBorders>
              <w:top w:val="single" w:sz="4" w:space="0" w:color="auto"/>
              <w:left w:val="single" w:sz="4" w:space="0" w:color="auto"/>
              <w:bottom w:val="single" w:sz="4" w:space="0" w:color="auto"/>
              <w:right w:val="single" w:sz="4" w:space="0" w:color="auto"/>
            </w:tcBorders>
            <w:shd w:val="clear" w:color="auto" w:fill="156082" w:themeFill="accent1"/>
            <w:hideMark/>
          </w:tcPr>
          <w:p w14:paraId="142AE1BA" w14:textId="77777777" w:rsidR="006173F8" w:rsidRPr="006173F8" w:rsidRDefault="006173F8" w:rsidP="006173F8">
            <w:pPr>
              <w:spacing w:after="160" w:line="278" w:lineRule="auto"/>
              <w:rPr>
                <w:b/>
                <w:lang w:val="en-US"/>
              </w:rPr>
            </w:pPr>
            <w:r w:rsidRPr="006173F8">
              <w:rPr>
                <w:b/>
                <w:lang w:val="en-US"/>
              </w:rPr>
              <w:t>Experience</w:t>
            </w:r>
          </w:p>
        </w:tc>
        <w:tc>
          <w:tcPr>
            <w:tcW w:w="1408" w:type="dxa"/>
            <w:tcBorders>
              <w:top w:val="single" w:sz="4" w:space="0" w:color="auto"/>
              <w:left w:val="single" w:sz="4" w:space="0" w:color="auto"/>
              <w:bottom w:val="single" w:sz="4" w:space="0" w:color="auto"/>
              <w:right w:val="single" w:sz="4" w:space="0" w:color="auto"/>
            </w:tcBorders>
            <w:shd w:val="clear" w:color="auto" w:fill="156082" w:themeFill="accent1"/>
            <w:hideMark/>
          </w:tcPr>
          <w:p w14:paraId="4C22578A" w14:textId="77777777" w:rsidR="006173F8" w:rsidRPr="006173F8" w:rsidRDefault="006173F8" w:rsidP="006173F8">
            <w:pPr>
              <w:spacing w:after="160" w:line="278" w:lineRule="auto"/>
              <w:rPr>
                <w:b/>
                <w:lang w:val="en-US"/>
              </w:rPr>
            </w:pPr>
            <w:r w:rsidRPr="006173F8">
              <w:rPr>
                <w:b/>
                <w:lang w:val="en-US"/>
              </w:rPr>
              <w:t>Essential</w:t>
            </w:r>
          </w:p>
        </w:tc>
        <w:tc>
          <w:tcPr>
            <w:tcW w:w="1536" w:type="dxa"/>
            <w:tcBorders>
              <w:top w:val="single" w:sz="4" w:space="0" w:color="auto"/>
              <w:left w:val="single" w:sz="4" w:space="0" w:color="auto"/>
              <w:bottom w:val="single" w:sz="4" w:space="0" w:color="auto"/>
              <w:right w:val="single" w:sz="4" w:space="0" w:color="auto"/>
            </w:tcBorders>
            <w:shd w:val="clear" w:color="auto" w:fill="156082" w:themeFill="accent1"/>
            <w:hideMark/>
          </w:tcPr>
          <w:p w14:paraId="5C852119" w14:textId="77777777" w:rsidR="006173F8" w:rsidRPr="006173F8" w:rsidRDefault="006173F8" w:rsidP="006173F8">
            <w:pPr>
              <w:spacing w:after="160" w:line="278" w:lineRule="auto"/>
              <w:rPr>
                <w:b/>
                <w:lang w:val="en-US"/>
              </w:rPr>
            </w:pPr>
            <w:r w:rsidRPr="006173F8">
              <w:rPr>
                <w:b/>
                <w:lang w:val="en-US"/>
              </w:rPr>
              <w:t>Desirable</w:t>
            </w:r>
          </w:p>
        </w:tc>
      </w:tr>
      <w:tr w:rsidR="006173F8" w:rsidRPr="006173F8" w14:paraId="369088BC" w14:textId="77777777">
        <w:trPr>
          <w:trHeight w:val="338"/>
        </w:trPr>
        <w:tc>
          <w:tcPr>
            <w:tcW w:w="6123" w:type="dxa"/>
            <w:tcBorders>
              <w:top w:val="single" w:sz="4" w:space="0" w:color="auto"/>
              <w:left w:val="single" w:sz="4" w:space="0" w:color="auto"/>
              <w:bottom w:val="single" w:sz="4" w:space="0" w:color="auto"/>
              <w:right w:val="single" w:sz="4" w:space="0" w:color="auto"/>
            </w:tcBorders>
            <w:hideMark/>
          </w:tcPr>
          <w:p w14:paraId="7515801C" w14:textId="77777777" w:rsidR="006173F8" w:rsidRPr="006173F8" w:rsidRDefault="006173F8" w:rsidP="006173F8">
            <w:pPr>
              <w:spacing w:after="160" w:line="278" w:lineRule="auto"/>
              <w:rPr>
                <w:lang w:val="en-US"/>
              </w:rPr>
            </w:pPr>
            <w:r w:rsidRPr="006173F8">
              <w:rPr>
                <w:lang w:val="en-US"/>
              </w:rPr>
              <w:t xml:space="preserve">Ability to both </w:t>
            </w:r>
            <w:proofErr w:type="gramStart"/>
            <w:r w:rsidRPr="006173F8">
              <w:rPr>
                <w:lang w:val="en-US"/>
              </w:rPr>
              <w:t>work</w:t>
            </w:r>
            <w:proofErr w:type="gramEnd"/>
            <w:r w:rsidRPr="006173F8">
              <w:rPr>
                <w:lang w:val="en-US"/>
              </w:rPr>
              <w:t xml:space="preserve"> autonomously and as part of a multi-disciplinary team</w:t>
            </w:r>
          </w:p>
        </w:tc>
        <w:tc>
          <w:tcPr>
            <w:tcW w:w="1408" w:type="dxa"/>
            <w:tcBorders>
              <w:top w:val="single" w:sz="4" w:space="0" w:color="auto"/>
              <w:left w:val="single" w:sz="4" w:space="0" w:color="auto"/>
              <w:bottom w:val="single" w:sz="4" w:space="0" w:color="auto"/>
              <w:right w:val="single" w:sz="4" w:space="0" w:color="auto"/>
            </w:tcBorders>
            <w:vAlign w:val="center"/>
            <w:hideMark/>
          </w:tcPr>
          <w:p w14:paraId="54E09D65" w14:textId="77777777" w:rsidR="006173F8" w:rsidRPr="006173F8" w:rsidRDefault="006173F8" w:rsidP="006173F8">
            <w:pPr>
              <w:spacing w:after="160" w:line="278" w:lineRule="auto"/>
              <w:rPr>
                <w:lang w:val="en-US"/>
              </w:rPr>
            </w:pPr>
            <w:r w:rsidRPr="006173F8">
              <w:rPr>
                <w:lang w:val="en-US"/>
              </w:rPr>
              <w:sym w:font="Wingdings" w:char="F0FC"/>
            </w:r>
          </w:p>
        </w:tc>
        <w:tc>
          <w:tcPr>
            <w:tcW w:w="1536" w:type="dxa"/>
            <w:tcBorders>
              <w:top w:val="single" w:sz="4" w:space="0" w:color="auto"/>
              <w:left w:val="single" w:sz="4" w:space="0" w:color="auto"/>
              <w:bottom w:val="single" w:sz="4" w:space="0" w:color="auto"/>
              <w:right w:val="single" w:sz="4" w:space="0" w:color="auto"/>
            </w:tcBorders>
            <w:vAlign w:val="center"/>
          </w:tcPr>
          <w:p w14:paraId="480302D5" w14:textId="77777777" w:rsidR="006173F8" w:rsidRPr="006173F8" w:rsidRDefault="006173F8" w:rsidP="006173F8">
            <w:pPr>
              <w:spacing w:after="160" w:line="278" w:lineRule="auto"/>
              <w:rPr>
                <w:lang w:val="en-US"/>
              </w:rPr>
            </w:pPr>
          </w:p>
        </w:tc>
      </w:tr>
      <w:tr w:rsidR="006173F8" w:rsidRPr="006173F8" w14:paraId="5C468B47" w14:textId="77777777">
        <w:trPr>
          <w:trHeight w:val="338"/>
        </w:trPr>
        <w:tc>
          <w:tcPr>
            <w:tcW w:w="6123" w:type="dxa"/>
            <w:tcBorders>
              <w:top w:val="single" w:sz="4" w:space="0" w:color="auto"/>
              <w:left w:val="single" w:sz="4" w:space="0" w:color="auto"/>
              <w:bottom w:val="single" w:sz="4" w:space="0" w:color="auto"/>
              <w:right w:val="single" w:sz="4" w:space="0" w:color="auto"/>
            </w:tcBorders>
            <w:hideMark/>
          </w:tcPr>
          <w:p w14:paraId="61DA6897" w14:textId="77777777" w:rsidR="006173F8" w:rsidRPr="006173F8" w:rsidRDefault="006173F8" w:rsidP="006173F8">
            <w:pPr>
              <w:spacing w:after="160" w:line="278" w:lineRule="auto"/>
              <w:rPr>
                <w:lang w:val="en-US"/>
              </w:rPr>
            </w:pPr>
            <w:r w:rsidRPr="006173F8">
              <w:rPr>
                <w:lang w:val="en-US"/>
              </w:rPr>
              <w:t>Experience of working in a primary care environment</w:t>
            </w:r>
          </w:p>
        </w:tc>
        <w:tc>
          <w:tcPr>
            <w:tcW w:w="1408" w:type="dxa"/>
            <w:tcBorders>
              <w:top w:val="single" w:sz="4" w:space="0" w:color="auto"/>
              <w:left w:val="single" w:sz="4" w:space="0" w:color="auto"/>
              <w:bottom w:val="single" w:sz="4" w:space="0" w:color="auto"/>
              <w:right w:val="single" w:sz="4" w:space="0" w:color="auto"/>
            </w:tcBorders>
            <w:vAlign w:val="center"/>
            <w:hideMark/>
          </w:tcPr>
          <w:p w14:paraId="12EB4FF6" w14:textId="77777777" w:rsidR="006173F8" w:rsidRPr="006173F8" w:rsidRDefault="006173F8" w:rsidP="006173F8">
            <w:pPr>
              <w:spacing w:after="160" w:line="278" w:lineRule="auto"/>
              <w:rPr>
                <w:lang w:val="en-US"/>
              </w:rPr>
            </w:pPr>
            <w:r w:rsidRPr="006173F8">
              <w:rPr>
                <w:lang w:val="en-US"/>
              </w:rPr>
              <w:sym w:font="Wingdings" w:char="F0FC"/>
            </w:r>
          </w:p>
        </w:tc>
        <w:tc>
          <w:tcPr>
            <w:tcW w:w="1536" w:type="dxa"/>
            <w:tcBorders>
              <w:top w:val="single" w:sz="4" w:space="0" w:color="auto"/>
              <w:left w:val="single" w:sz="4" w:space="0" w:color="auto"/>
              <w:bottom w:val="single" w:sz="4" w:space="0" w:color="auto"/>
              <w:right w:val="single" w:sz="4" w:space="0" w:color="auto"/>
            </w:tcBorders>
            <w:vAlign w:val="center"/>
          </w:tcPr>
          <w:p w14:paraId="68674171" w14:textId="77777777" w:rsidR="006173F8" w:rsidRPr="006173F8" w:rsidRDefault="006173F8" w:rsidP="006173F8">
            <w:pPr>
              <w:spacing w:after="160" w:line="278" w:lineRule="auto"/>
              <w:rPr>
                <w:lang w:val="en-US"/>
              </w:rPr>
            </w:pPr>
          </w:p>
        </w:tc>
      </w:tr>
      <w:tr w:rsidR="006173F8" w:rsidRPr="006173F8" w14:paraId="42D006F8" w14:textId="77777777">
        <w:trPr>
          <w:trHeight w:val="338"/>
        </w:trPr>
        <w:tc>
          <w:tcPr>
            <w:tcW w:w="6123" w:type="dxa"/>
            <w:tcBorders>
              <w:top w:val="single" w:sz="4" w:space="0" w:color="auto"/>
              <w:left w:val="single" w:sz="4" w:space="0" w:color="auto"/>
              <w:bottom w:val="single" w:sz="4" w:space="0" w:color="auto"/>
              <w:right w:val="single" w:sz="4" w:space="0" w:color="auto"/>
            </w:tcBorders>
            <w:hideMark/>
          </w:tcPr>
          <w:p w14:paraId="195A0CF8" w14:textId="77777777" w:rsidR="006173F8" w:rsidRPr="006173F8" w:rsidRDefault="006173F8" w:rsidP="006173F8">
            <w:pPr>
              <w:spacing w:after="160" w:line="278" w:lineRule="auto"/>
              <w:rPr>
                <w:lang w:val="en-US"/>
              </w:rPr>
            </w:pPr>
            <w:r w:rsidRPr="006173F8">
              <w:rPr>
                <w:lang w:val="en-US"/>
              </w:rPr>
              <w:t>Experience of providing home visits</w:t>
            </w:r>
          </w:p>
        </w:tc>
        <w:tc>
          <w:tcPr>
            <w:tcW w:w="1408" w:type="dxa"/>
            <w:tcBorders>
              <w:top w:val="single" w:sz="4" w:space="0" w:color="auto"/>
              <w:left w:val="single" w:sz="4" w:space="0" w:color="auto"/>
              <w:bottom w:val="single" w:sz="4" w:space="0" w:color="auto"/>
              <w:right w:val="single" w:sz="4" w:space="0" w:color="auto"/>
            </w:tcBorders>
            <w:vAlign w:val="center"/>
            <w:hideMark/>
          </w:tcPr>
          <w:p w14:paraId="2EB04855" w14:textId="77777777" w:rsidR="006173F8" w:rsidRPr="006173F8" w:rsidRDefault="006173F8" w:rsidP="006173F8">
            <w:pPr>
              <w:spacing w:after="160" w:line="278" w:lineRule="auto"/>
              <w:rPr>
                <w:lang w:val="en-US"/>
              </w:rPr>
            </w:pPr>
            <w:r w:rsidRPr="006173F8">
              <w:rPr>
                <w:lang w:val="en-US"/>
              </w:rPr>
              <w:sym w:font="Wingdings" w:char="F0FC"/>
            </w:r>
          </w:p>
        </w:tc>
        <w:tc>
          <w:tcPr>
            <w:tcW w:w="1536" w:type="dxa"/>
            <w:tcBorders>
              <w:top w:val="single" w:sz="4" w:space="0" w:color="auto"/>
              <w:left w:val="single" w:sz="4" w:space="0" w:color="auto"/>
              <w:bottom w:val="single" w:sz="4" w:space="0" w:color="auto"/>
              <w:right w:val="single" w:sz="4" w:space="0" w:color="auto"/>
            </w:tcBorders>
            <w:vAlign w:val="center"/>
          </w:tcPr>
          <w:p w14:paraId="3BD3AE3C" w14:textId="77777777" w:rsidR="006173F8" w:rsidRPr="006173F8" w:rsidRDefault="006173F8" w:rsidP="006173F8">
            <w:pPr>
              <w:spacing w:after="160" w:line="278" w:lineRule="auto"/>
              <w:rPr>
                <w:lang w:val="en-US"/>
              </w:rPr>
            </w:pPr>
          </w:p>
        </w:tc>
      </w:tr>
      <w:tr w:rsidR="006173F8" w:rsidRPr="006173F8" w14:paraId="61A125EE" w14:textId="77777777">
        <w:trPr>
          <w:trHeight w:val="338"/>
        </w:trPr>
        <w:tc>
          <w:tcPr>
            <w:tcW w:w="6123" w:type="dxa"/>
            <w:tcBorders>
              <w:top w:val="single" w:sz="4" w:space="0" w:color="auto"/>
              <w:left w:val="single" w:sz="4" w:space="0" w:color="auto"/>
              <w:bottom w:val="single" w:sz="4" w:space="0" w:color="auto"/>
              <w:right w:val="single" w:sz="4" w:space="0" w:color="auto"/>
            </w:tcBorders>
            <w:hideMark/>
          </w:tcPr>
          <w:p w14:paraId="41A82366" w14:textId="77777777" w:rsidR="006173F8" w:rsidRPr="006173F8" w:rsidRDefault="006173F8" w:rsidP="006173F8">
            <w:pPr>
              <w:spacing w:after="160" w:line="278" w:lineRule="auto"/>
              <w:rPr>
                <w:lang w:val="en-US"/>
              </w:rPr>
            </w:pPr>
            <w:r w:rsidRPr="006173F8">
              <w:rPr>
                <w:lang w:val="en-US"/>
              </w:rPr>
              <w:t>Minimum of two years as a salaried GP</w:t>
            </w:r>
          </w:p>
        </w:tc>
        <w:tc>
          <w:tcPr>
            <w:tcW w:w="1408" w:type="dxa"/>
            <w:tcBorders>
              <w:top w:val="single" w:sz="4" w:space="0" w:color="auto"/>
              <w:left w:val="single" w:sz="4" w:space="0" w:color="auto"/>
              <w:bottom w:val="single" w:sz="4" w:space="0" w:color="auto"/>
              <w:right w:val="single" w:sz="4" w:space="0" w:color="auto"/>
            </w:tcBorders>
            <w:hideMark/>
          </w:tcPr>
          <w:p w14:paraId="6A62C895" w14:textId="77777777" w:rsidR="006173F8" w:rsidRPr="006173F8" w:rsidRDefault="006173F8" w:rsidP="006173F8">
            <w:pPr>
              <w:spacing w:after="160" w:line="278" w:lineRule="auto"/>
              <w:rPr>
                <w:lang w:val="en-US"/>
              </w:rPr>
            </w:pPr>
            <w:r w:rsidRPr="006173F8">
              <w:rPr>
                <w:lang w:val="en-US"/>
              </w:rPr>
              <w:sym w:font="Wingdings" w:char="F0FC"/>
            </w:r>
          </w:p>
        </w:tc>
        <w:tc>
          <w:tcPr>
            <w:tcW w:w="1536" w:type="dxa"/>
            <w:tcBorders>
              <w:top w:val="single" w:sz="4" w:space="0" w:color="auto"/>
              <w:left w:val="single" w:sz="4" w:space="0" w:color="auto"/>
              <w:bottom w:val="single" w:sz="4" w:space="0" w:color="auto"/>
              <w:right w:val="single" w:sz="4" w:space="0" w:color="auto"/>
            </w:tcBorders>
            <w:vAlign w:val="center"/>
          </w:tcPr>
          <w:p w14:paraId="6AB5F5BC" w14:textId="77777777" w:rsidR="006173F8" w:rsidRPr="006173F8" w:rsidRDefault="006173F8" w:rsidP="006173F8">
            <w:pPr>
              <w:spacing w:after="160" w:line="278" w:lineRule="auto"/>
              <w:rPr>
                <w:lang w:val="en-US"/>
              </w:rPr>
            </w:pPr>
          </w:p>
        </w:tc>
      </w:tr>
      <w:tr w:rsidR="006173F8" w:rsidRPr="006173F8" w14:paraId="00C3FC02" w14:textId="77777777">
        <w:trPr>
          <w:trHeight w:val="338"/>
        </w:trPr>
        <w:tc>
          <w:tcPr>
            <w:tcW w:w="6123" w:type="dxa"/>
            <w:tcBorders>
              <w:top w:val="single" w:sz="4" w:space="0" w:color="auto"/>
              <w:left w:val="single" w:sz="4" w:space="0" w:color="auto"/>
              <w:bottom w:val="single" w:sz="4" w:space="0" w:color="auto"/>
              <w:right w:val="single" w:sz="4" w:space="0" w:color="auto"/>
            </w:tcBorders>
            <w:hideMark/>
          </w:tcPr>
          <w:p w14:paraId="7E39063B" w14:textId="77777777" w:rsidR="006173F8" w:rsidRPr="006173F8" w:rsidRDefault="006173F8" w:rsidP="006173F8">
            <w:pPr>
              <w:spacing w:after="160" w:line="278" w:lineRule="auto"/>
              <w:rPr>
                <w:lang w:val="en-US"/>
              </w:rPr>
            </w:pPr>
            <w:r w:rsidRPr="006173F8">
              <w:rPr>
                <w:lang w:val="en-US"/>
              </w:rPr>
              <w:t>General understanding of the primary care contract</w:t>
            </w:r>
          </w:p>
        </w:tc>
        <w:tc>
          <w:tcPr>
            <w:tcW w:w="1408" w:type="dxa"/>
            <w:tcBorders>
              <w:top w:val="single" w:sz="4" w:space="0" w:color="auto"/>
              <w:left w:val="single" w:sz="4" w:space="0" w:color="auto"/>
              <w:bottom w:val="single" w:sz="4" w:space="0" w:color="auto"/>
              <w:right w:val="single" w:sz="4" w:space="0" w:color="auto"/>
            </w:tcBorders>
            <w:vAlign w:val="center"/>
            <w:hideMark/>
          </w:tcPr>
          <w:p w14:paraId="6CB0FF6A" w14:textId="77777777" w:rsidR="006173F8" w:rsidRPr="006173F8" w:rsidRDefault="006173F8" w:rsidP="006173F8">
            <w:pPr>
              <w:spacing w:after="160" w:line="278" w:lineRule="auto"/>
              <w:rPr>
                <w:lang w:val="en-US"/>
              </w:rPr>
            </w:pPr>
            <w:r w:rsidRPr="006173F8">
              <w:rPr>
                <w:lang w:val="en-US"/>
              </w:rPr>
              <w:sym w:font="Wingdings" w:char="F0FC"/>
            </w:r>
          </w:p>
        </w:tc>
        <w:tc>
          <w:tcPr>
            <w:tcW w:w="1536" w:type="dxa"/>
            <w:tcBorders>
              <w:top w:val="single" w:sz="4" w:space="0" w:color="auto"/>
              <w:left w:val="single" w:sz="4" w:space="0" w:color="auto"/>
              <w:bottom w:val="single" w:sz="4" w:space="0" w:color="auto"/>
              <w:right w:val="single" w:sz="4" w:space="0" w:color="auto"/>
            </w:tcBorders>
            <w:vAlign w:val="center"/>
          </w:tcPr>
          <w:p w14:paraId="5D437A9F" w14:textId="77777777" w:rsidR="006173F8" w:rsidRPr="006173F8" w:rsidRDefault="006173F8" w:rsidP="006173F8">
            <w:pPr>
              <w:spacing w:after="160" w:line="278" w:lineRule="auto"/>
              <w:rPr>
                <w:lang w:val="en-US"/>
              </w:rPr>
            </w:pPr>
          </w:p>
        </w:tc>
      </w:tr>
      <w:tr w:rsidR="006173F8" w:rsidRPr="006173F8" w14:paraId="10041BAC" w14:textId="77777777">
        <w:trPr>
          <w:trHeight w:val="338"/>
        </w:trPr>
        <w:tc>
          <w:tcPr>
            <w:tcW w:w="6123" w:type="dxa"/>
            <w:tcBorders>
              <w:top w:val="single" w:sz="4" w:space="0" w:color="auto"/>
              <w:left w:val="single" w:sz="4" w:space="0" w:color="auto"/>
              <w:bottom w:val="single" w:sz="4" w:space="0" w:color="auto"/>
              <w:right w:val="single" w:sz="4" w:space="0" w:color="auto"/>
            </w:tcBorders>
            <w:hideMark/>
          </w:tcPr>
          <w:p w14:paraId="79A78ED2" w14:textId="77777777" w:rsidR="006173F8" w:rsidRPr="006173F8" w:rsidRDefault="006173F8" w:rsidP="006173F8">
            <w:pPr>
              <w:spacing w:after="160" w:line="278" w:lineRule="auto"/>
              <w:rPr>
                <w:lang w:val="en-US"/>
              </w:rPr>
            </w:pPr>
            <w:r w:rsidRPr="006173F8">
              <w:rPr>
                <w:lang w:val="en-US"/>
              </w:rPr>
              <w:t>Proven ability to evaluate the safety and effectiveness of own clinical practice</w:t>
            </w:r>
          </w:p>
        </w:tc>
        <w:tc>
          <w:tcPr>
            <w:tcW w:w="1408" w:type="dxa"/>
            <w:tcBorders>
              <w:top w:val="single" w:sz="4" w:space="0" w:color="auto"/>
              <w:left w:val="single" w:sz="4" w:space="0" w:color="auto"/>
              <w:bottom w:val="single" w:sz="4" w:space="0" w:color="auto"/>
              <w:right w:val="single" w:sz="4" w:space="0" w:color="auto"/>
            </w:tcBorders>
            <w:vAlign w:val="center"/>
            <w:hideMark/>
          </w:tcPr>
          <w:p w14:paraId="2C1F140A" w14:textId="77777777" w:rsidR="006173F8" w:rsidRPr="006173F8" w:rsidRDefault="006173F8" w:rsidP="006173F8">
            <w:pPr>
              <w:spacing w:after="160" w:line="278" w:lineRule="auto"/>
              <w:rPr>
                <w:lang w:val="en-US"/>
              </w:rPr>
            </w:pPr>
            <w:r w:rsidRPr="006173F8">
              <w:rPr>
                <w:lang w:val="en-US"/>
              </w:rPr>
              <w:sym w:font="Wingdings" w:char="F0FC"/>
            </w:r>
          </w:p>
        </w:tc>
        <w:tc>
          <w:tcPr>
            <w:tcW w:w="1536" w:type="dxa"/>
            <w:tcBorders>
              <w:top w:val="single" w:sz="4" w:space="0" w:color="auto"/>
              <w:left w:val="single" w:sz="4" w:space="0" w:color="auto"/>
              <w:bottom w:val="single" w:sz="4" w:space="0" w:color="auto"/>
              <w:right w:val="single" w:sz="4" w:space="0" w:color="auto"/>
            </w:tcBorders>
            <w:vAlign w:val="center"/>
          </w:tcPr>
          <w:p w14:paraId="3F508B7D" w14:textId="77777777" w:rsidR="006173F8" w:rsidRPr="006173F8" w:rsidRDefault="006173F8" w:rsidP="006173F8">
            <w:pPr>
              <w:spacing w:after="160" w:line="278" w:lineRule="auto"/>
              <w:rPr>
                <w:lang w:val="en-US"/>
              </w:rPr>
            </w:pPr>
          </w:p>
        </w:tc>
      </w:tr>
      <w:tr w:rsidR="006173F8" w:rsidRPr="006173F8" w14:paraId="1001E08E" w14:textId="77777777">
        <w:trPr>
          <w:trHeight w:val="338"/>
        </w:trPr>
        <w:tc>
          <w:tcPr>
            <w:tcW w:w="6123" w:type="dxa"/>
            <w:tcBorders>
              <w:top w:val="single" w:sz="4" w:space="0" w:color="auto"/>
              <w:left w:val="single" w:sz="4" w:space="0" w:color="auto"/>
              <w:bottom w:val="single" w:sz="4" w:space="0" w:color="auto"/>
              <w:right w:val="single" w:sz="4" w:space="0" w:color="auto"/>
            </w:tcBorders>
            <w:hideMark/>
          </w:tcPr>
          <w:p w14:paraId="08A6401F" w14:textId="77777777" w:rsidR="006173F8" w:rsidRPr="006173F8" w:rsidRDefault="006173F8" w:rsidP="006173F8">
            <w:pPr>
              <w:spacing w:after="160" w:line="278" w:lineRule="auto"/>
              <w:rPr>
                <w:lang w:val="en-US"/>
              </w:rPr>
            </w:pPr>
            <w:r w:rsidRPr="006173F8">
              <w:rPr>
                <w:lang w:val="en-US"/>
              </w:rPr>
              <w:t xml:space="preserve">An appreciation of the NHS landscape and relationship between individual </w:t>
            </w:r>
            <w:proofErr w:type="spellStart"/>
            <w:r w:rsidRPr="006173F8">
              <w:rPr>
                <w:lang w:val="en-US"/>
              </w:rPr>
              <w:t>organisations</w:t>
            </w:r>
            <w:proofErr w:type="spellEnd"/>
            <w:r w:rsidRPr="006173F8">
              <w:rPr>
                <w:lang w:val="en-US"/>
              </w:rPr>
              <w:t>, PCNs and the commissioners</w:t>
            </w:r>
          </w:p>
        </w:tc>
        <w:tc>
          <w:tcPr>
            <w:tcW w:w="1408" w:type="dxa"/>
            <w:tcBorders>
              <w:top w:val="single" w:sz="4" w:space="0" w:color="auto"/>
              <w:left w:val="single" w:sz="4" w:space="0" w:color="auto"/>
              <w:bottom w:val="single" w:sz="4" w:space="0" w:color="auto"/>
              <w:right w:val="single" w:sz="4" w:space="0" w:color="auto"/>
            </w:tcBorders>
            <w:vAlign w:val="center"/>
          </w:tcPr>
          <w:p w14:paraId="6CF6A64C" w14:textId="77777777" w:rsidR="006173F8" w:rsidRPr="006173F8" w:rsidRDefault="006173F8" w:rsidP="006173F8">
            <w:pPr>
              <w:spacing w:after="160" w:line="278" w:lineRule="auto"/>
              <w:rPr>
                <w:lang w:val="en-US"/>
              </w:rPr>
            </w:pPr>
          </w:p>
        </w:tc>
        <w:tc>
          <w:tcPr>
            <w:tcW w:w="1536" w:type="dxa"/>
            <w:tcBorders>
              <w:top w:val="single" w:sz="4" w:space="0" w:color="auto"/>
              <w:left w:val="single" w:sz="4" w:space="0" w:color="auto"/>
              <w:bottom w:val="single" w:sz="4" w:space="0" w:color="auto"/>
              <w:right w:val="single" w:sz="4" w:space="0" w:color="auto"/>
            </w:tcBorders>
            <w:vAlign w:val="center"/>
            <w:hideMark/>
          </w:tcPr>
          <w:p w14:paraId="4D56A4EC" w14:textId="77777777" w:rsidR="006173F8" w:rsidRPr="006173F8" w:rsidRDefault="006173F8" w:rsidP="006173F8">
            <w:pPr>
              <w:spacing w:after="160" w:line="278" w:lineRule="auto"/>
              <w:rPr>
                <w:lang w:val="en-US"/>
              </w:rPr>
            </w:pPr>
            <w:r w:rsidRPr="006173F8">
              <w:rPr>
                <w:lang w:val="en-US"/>
              </w:rPr>
              <w:sym w:font="Wingdings" w:char="F0FC"/>
            </w:r>
          </w:p>
        </w:tc>
      </w:tr>
      <w:tr w:rsidR="006173F8" w:rsidRPr="006173F8" w14:paraId="2E7F3608" w14:textId="77777777">
        <w:tc>
          <w:tcPr>
            <w:tcW w:w="6123" w:type="dxa"/>
            <w:tcBorders>
              <w:top w:val="single" w:sz="4" w:space="0" w:color="auto"/>
              <w:left w:val="single" w:sz="4" w:space="0" w:color="auto"/>
              <w:bottom w:val="single" w:sz="4" w:space="0" w:color="auto"/>
              <w:right w:val="single" w:sz="4" w:space="0" w:color="auto"/>
            </w:tcBorders>
            <w:shd w:val="clear" w:color="auto" w:fill="156082" w:themeFill="accent1"/>
            <w:hideMark/>
          </w:tcPr>
          <w:p w14:paraId="331073DD" w14:textId="77777777" w:rsidR="006173F8" w:rsidRPr="006173F8" w:rsidRDefault="006173F8" w:rsidP="006173F8">
            <w:pPr>
              <w:spacing w:after="160" w:line="278" w:lineRule="auto"/>
              <w:rPr>
                <w:b/>
                <w:lang w:val="en-US"/>
              </w:rPr>
            </w:pPr>
            <w:r w:rsidRPr="006173F8">
              <w:rPr>
                <w:b/>
                <w:lang w:val="en-US"/>
              </w:rPr>
              <w:t>Clinical knowledge and skills</w:t>
            </w:r>
          </w:p>
        </w:tc>
        <w:tc>
          <w:tcPr>
            <w:tcW w:w="1408" w:type="dxa"/>
            <w:tcBorders>
              <w:top w:val="single" w:sz="4" w:space="0" w:color="auto"/>
              <w:left w:val="single" w:sz="4" w:space="0" w:color="auto"/>
              <w:bottom w:val="single" w:sz="4" w:space="0" w:color="auto"/>
              <w:right w:val="single" w:sz="4" w:space="0" w:color="auto"/>
            </w:tcBorders>
            <w:shd w:val="clear" w:color="auto" w:fill="156082" w:themeFill="accent1"/>
            <w:hideMark/>
          </w:tcPr>
          <w:p w14:paraId="1939BBAE" w14:textId="77777777" w:rsidR="006173F8" w:rsidRPr="006173F8" w:rsidRDefault="006173F8" w:rsidP="006173F8">
            <w:pPr>
              <w:spacing w:after="160" w:line="278" w:lineRule="auto"/>
              <w:rPr>
                <w:b/>
                <w:lang w:val="en-US"/>
              </w:rPr>
            </w:pPr>
            <w:r w:rsidRPr="006173F8">
              <w:rPr>
                <w:b/>
                <w:lang w:val="en-US"/>
              </w:rPr>
              <w:t>Essential</w:t>
            </w:r>
          </w:p>
        </w:tc>
        <w:tc>
          <w:tcPr>
            <w:tcW w:w="1536" w:type="dxa"/>
            <w:tcBorders>
              <w:top w:val="single" w:sz="4" w:space="0" w:color="auto"/>
              <w:left w:val="single" w:sz="4" w:space="0" w:color="auto"/>
              <w:bottom w:val="single" w:sz="4" w:space="0" w:color="auto"/>
              <w:right w:val="single" w:sz="4" w:space="0" w:color="auto"/>
            </w:tcBorders>
            <w:shd w:val="clear" w:color="auto" w:fill="156082" w:themeFill="accent1"/>
            <w:hideMark/>
          </w:tcPr>
          <w:p w14:paraId="56E1C63F" w14:textId="77777777" w:rsidR="006173F8" w:rsidRPr="006173F8" w:rsidRDefault="006173F8" w:rsidP="006173F8">
            <w:pPr>
              <w:spacing w:after="160" w:line="278" w:lineRule="auto"/>
              <w:rPr>
                <w:b/>
                <w:lang w:val="en-US"/>
              </w:rPr>
            </w:pPr>
            <w:r w:rsidRPr="006173F8">
              <w:rPr>
                <w:b/>
                <w:lang w:val="en-US"/>
              </w:rPr>
              <w:t>Desirable</w:t>
            </w:r>
          </w:p>
        </w:tc>
      </w:tr>
      <w:tr w:rsidR="006173F8" w:rsidRPr="006173F8" w14:paraId="3BA62B44" w14:textId="77777777">
        <w:tc>
          <w:tcPr>
            <w:tcW w:w="6123" w:type="dxa"/>
            <w:tcBorders>
              <w:top w:val="single" w:sz="4" w:space="0" w:color="auto"/>
              <w:left w:val="single" w:sz="4" w:space="0" w:color="auto"/>
              <w:bottom w:val="single" w:sz="4" w:space="0" w:color="auto"/>
              <w:right w:val="single" w:sz="4" w:space="0" w:color="auto"/>
            </w:tcBorders>
            <w:hideMark/>
          </w:tcPr>
          <w:p w14:paraId="61488DE5" w14:textId="77777777" w:rsidR="006173F8" w:rsidRPr="006173F8" w:rsidRDefault="006173F8" w:rsidP="006173F8">
            <w:pPr>
              <w:spacing w:after="160" w:line="278" w:lineRule="auto"/>
              <w:rPr>
                <w:lang w:val="en-US"/>
              </w:rPr>
            </w:pPr>
            <w:r w:rsidRPr="006173F8">
              <w:rPr>
                <w:lang w:val="en-US"/>
              </w:rPr>
              <w:t>Outstanding level of clinical knowledge and skills commensurate with that of an experienced GP</w:t>
            </w:r>
          </w:p>
        </w:tc>
        <w:tc>
          <w:tcPr>
            <w:tcW w:w="1408" w:type="dxa"/>
            <w:tcBorders>
              <w:top w:val="single" w:sz="4" w:space="0" w:color="auto"/>
              <w:left w:val="single" w:sz="4" w:space="0" w:color="auto"/>
              <w:bottom w:val="single" w:sz="4" w:space="0" w:color="auto"/>
              <w:right w:val="single" w:sz="4" w:space="0" w:color="auto"/>
            </w:tcBorders>
            <w:hideMark/>
          </w:tcPr>
          <w:p w14:paraId="377884DA" w14:textId="77777777" w:rsidR="006173F8" w:rsidRPr="006173F8" w:rsidRDefault="006173F8" w:rsidP="006173F8">
            <w:pPr>
              <w:spacing w:after="160" w:line="278" w:lineRule="auto"/>
              <w:rPr>
                <w:lang w:val="en-US"/>
              </w:rPr>
            </w:pPr>
            <w:r w:rsidRPr="006173F8">
              <w:rPr>
                <w:lang w:val="en-US"/>
              </w:rPr>
              <w:sym w:font="Wingdings" w:char="F0FC"/>
            </w:r>
          </w:p>
        </w:tc>
        <w:tc>
          <w:tcPr>
            <w:tcW w:w="1536" w:type="dxa"/>
            <w:tcBorders>
              <w:top w:val="single" w:sz="4" w:space="0" w:color="auto"/>
              <w:left w:val="single" w:sz="4" w:space="0" w:color="auto"/>
              <w:bottom w:val="single" w:sz="4" w:space="0" w:color="auto"/>
              <w:right w:val="single" w:sz="4" w:space="0" w:color="auto"/>
            </w:tcBorders>
            <w:vAlign w:val="center"/>
          </w:tcPr>
          <w:p w14:paraId="258D5FEF" w14:textId="77777777" w:rsidR="006173F8" w:rsidRPr="006173F8" w:rsidRDefault="006173F8" w:rsidP="006173F8">
            <w:pPr>
              <w:spacing w:after="160" w:line="278" w:lineRule="auto"/>
              <w:rPr>
                <w:lang w:val="en-US"/>
              </w:rPr>
            </w:pPr>
          </w:p>
        </w:tc>
      </w:tr>
      <w:tr w:rsidR="006173F8" w:rsidRPr="006173F8" w14:paraId="5586F0A0" w14:textId="77777777">
        <w:tc>
          <w:tcPr>
            <w:tcW w:w="6123" w:type="dxa"/>
            <w:tcBorders>
              <w:top w:val="single" w:sz="4" w:space="0" w:color="auto"/>
              <w:left w:val="single" w:sz="4" w:space="0" w:color="auto"/>
              <w:bottom w:val="single" w:sz="4" w:space="0" w:color="auto"/>
              <w:right w:val="single" w:sz="4" w:space="0" w:color="auto"/>
            </w:tcBorders>
            <w:hideMark/>
          </w:tcPr>
          <w:p w14:paraId="70D6A891" w14:textId="77777777" w:rsidR="006173F8" w:rsidRPr="006173F8" w:rsidRDefault="006173F8" w:rsidP="006173F8">
            <w:pPr>
              <w:spacing w:after="160" w:line="278" w:lineRule="auto"/>
              <w:rPr>
                <w:lang w:val="en-US"/>
              </w:rPr>
            </w:pPr>
            <w:r w:rsidRPr="006173F8">
              <w:rPr>
                <w:lang w:val="en-US"/>
              </w:rPr>
              <w:t>Understanding of the importance of evidence-based practice</w:t>
            </w:r>
          </w:p>
        </w:tc>
        <w:tc>
          <w:tcPr>
            <w:tcW w:w="1408" w:type="dxa"/>
            <w:tcBorders>
              <w:top w:val="single" w:sz="4" w:space="0" w:color="auto"/>
              <w:left w:val="single" w:sz="4" w:space="0" w:color="auto"/>
              <w:bottom w:val="single" w:sz="4" w:space="0" w:color="auto"/>
              <w:right w:val="single" w:sz="4" w:space="0" w:color="auto"/>
            </w:tcBorders>
            <w:hideMark/>
          </w:tcPr>
          <w:p w14:paraId="760DACD9" w14:textId="77777777" w:rsidR="006173F8" w:rsidRPr="006173F8" w:rsidRDefault="006173F8" w:rsidP="006173F8">
            <w:pPr>
              <w:spacing w:after="160" w:line="278" w:lineRule="auto"/>
              <w:rPr>
                <w:lang w:val="en-US"/>
              </w:rPr>
            </w:pPr>
            <w:r w:rsidRPr="006173F8">
              <w:rPr>
                <w:lang w:val="en-US"/>
              </w:rPr>
              <w:sym w:font="Wingdings" w:char="F0FC"/>
            </w:r>
          </w:p>
        </w:tc>
        <w:tc>
          <w:tcPr>
            <w:tcW w:w="1536" w:type="dxa"/>
            <w:tcBorders>
              <w:top w:val="single" w:sz="4" w:space="0" w:color="auto"/>
              <w:left w:val="single" w:sz="4" w:space="0" w:color="auto"/>
              <w:bottom w:val="single" w:sz="4" w:space="0" w:color="auto"/>
              <w:right w:val="single" w:sz="4" w:space="0" w:color="auto"/>
            </w:tcBorders>
            <w:vAlign w:val="center"/>
          </w:tcPr>
          <w:p w14:paraId="05ACE983" w14:textId="77777777" w:rsidR="006173F8" w:rsidRPr="006173F8" w:rsidRDefault="006173F8" w:rsidP="006173F8">
            <w:pPr>
              <w:spacing w:after="160" w:line="278" w:lineRule="auto"/>
              <w:rPr>
                <w:lang w:val="en-US"/>
              </w:rPr>
            </w:pPr>
          </w:p>
        </w:tc>
      </w:tr>
      <w:tr w:rsidR="006173F8" w:rsidRPr="006173F8" w14:paraId="61994D15" w14:textId="77777777">
        <w:tc>
          <w:tcPr>
            <w:tcW w:w="6123" w:type="dxa"/>
            <w:tcBorders>
              <w:top w:val="single" w:sz="4" w:space="0" w:color="auto"/>
              <w:left w:val="single" w:sz="4" w:space="0" w:color="auto"/>
              <w:bottom w:val="single" w:sz="4" w:space="0" w:color="auto"/>
              <w:right w:val="single" w:sz="4" w:space="0" w:color="auto"/>
            </w:tcBorders>
            <w:hideMark/>
          </w:tcPr>
          <w:p w14:paraId="34CA0025" w14:textId="77777777" w:rsidR="006173F8" w:rsidRPr="006173F8" w:rsidRDefault="006173F8" w:rsidP="006173F8">
            <w:pPr>
              <w:spacing w:after="160" w:line="278" w:lineRule="auto"/>
              <w:rPr>
                <w:lang w:val="en-US"/>
              </w:rPr>
            </w:pPr>
            <w:r w:rsidRPr="006173F8">
              <w:rPr>
                <w:lang w:val="en-US"/>
              </w:rPr>
              <w:t>Good MS Office and clinical system IT knowledge</w:t>
            </w:r>
          </w:p>
        </w:tc>
        <w:tc>
          <w:tcPr>
            <w:tcW w:w="1408" w:type="dxa"/>
            <w:tcBorders>
              <w:top w:val="single" w:sz="4" w:space="0" w:color="auto"/>
              <w:left w:val="single" w:sz="4" w:space="0" w:color="auto"/>
              <w:bottom w:val="single" w:sz="4" w:space="0" w:color="auto"/>
              <w:right w:val="single" w:sz="4" w:space="0" w:color="auto"/>
            </w:tcBorders>
            <w:vAlign w:val="center"/>
            <w:hideMark/>
          </w:tcPr>
          <w:p w14:paraId="447452FF" w14:textId="77777777" w:rsidR="006173F8" w:rsidRPr="006173F8" w:rsidRDefault="006173F8" w:rsidP="006173F8">
            <w:pPr>
              <w:spacing w:after="160" w:line="278" w:lineRule="auto"/>
              <w:rPr>
                <w:lang w:val="en-US"/>
              </w:rPr>
            </w:pPr>
            <w:r w:rsidRPr="006173F8">
              <w:rPr>
                <w:lang w:val="en-US"/>
              </w:rPr>
              <w:sym w:font="Wingdings" w:char="F0FC"/>
            </w:r>
          </w:p>
        </w:tc>
        <w:tc>
          <w:tcPr>
            <w:tcW w:w="1536" w:type="dxa"/>
            <w:tcBorders>
              <w:top w:val="single" w:sz="4" w:space="0" w:color="auto"/>
              <w:left w:val="single" w:sz="4" w:space="0" w:color="auto"/>
              <w:bottom w:val="single" w:sz="4" w:space="0" w:color="auto"/>
              <w:right w:val="single" w:sz="4" w:space="0" w:color="auto"/>
            </w:tcBorders>
            <w:vAlign w:val="center"/>
          </w:tcPr>
          <w:p w14:paraId="3DA0EC62" w14:textId="77777777" w:rsidR="006173F8" w:rsidRPr="006173F8" w:rsidRDefault="006173F8" w:rsidP="006173F8">
            <w:pPr>
              <w:spacing w:after="160" w:line="278" w:lineRule="auto"/>
              <w:rPr>
                <w:lang w:val="en-US"/>
              </w:rPr>
            </w:pPr>
          </w:p>
        </w:tc>
      </w:tr>
      <w:tr w:rsidR="006173F8" w:rsidRPr="006173F8" w14:paraId="1C1C4698" w14:textId="77777777">
        <w:tc>
          <w:tcPr>
            <w:tcW w:w="6123" w:type="dxa"/>
            <w:tcBorders>
              <w:top w:val="single" w:sz="4" w:space="0" w:color="auto"/>
              <w:left w:val="single" w:sz="4" w:space="0" w:color="auto"/>
              <w:bottom w:val="single" w:sz="4" w:space="0" w:color="auto"/>
              <w:right w:val="single" w:sz="4" w:space="0" w:color="auto"/>
            </w:tcBorders>
            <w:hideMark/>
          </w:tcPr>
          <w:p w14:paraId="512F0488" w14:textId="77777777" w:rsidR="006173F8" w:rsidRPr="006173F8" w:rsidRDefault="006173F8" w:rsidP="006173F8">
            <w:pPr>
              <w:spacing w:after="160" w:line="278" w:lineRule="auto"/>
              <w:rPr>
                <w:lang w:val="en-US"/>
              </w:rPr>
            </w:pPr>
            <w:r w:rsidRPr="006173F8">
              <w:rPr>
                <w:lang w:val="en-US"/>
              </w:rPr>
              <w:t>Understanding of the spectrum of clinical governance processes</w:t>
            </w:r>
          </w:p>
        </w:tc>
        <w:tc>
          <w:tcPr>
            <w:tcW w:w="1408" w:type="dxa"/>
            <w:tcBorders>
              <w:top w:val="single" w:sz="4" w:space="0" w:color="auto"/>
              <w:left w:val="single" w:sz="4" w:space="0" w:color="auto"/>
              <w:bottom w:val="single" w:sz="4" w:space="0" w:color="auto"/>
              <w:right w:val="single" w:sz="4" w:space="0" w:color="auto"/>
            </w:tcBorders>
            <w:vAlign w:val="center"/>
            <w:hideMark/>
          </w:tcPr>
          <w:p w14:paraId="13CDB072" w14:textId="77777777" w:rsidR="006173F8" w:rsidRPr="006173F8" w:rsidRDefault="006173F8" w:rsidP="006173F8">
            <w:pPr>
              <w:spacing w:after="160" w:line="278" w:lineRule="auto"/>
              <w:rPr>
                <w:lang w:val="en-US"/>
              </w:rPr>
            </w:pPr>
            <w:r w:rsidRPr="006173F8">
              <w:rPr>
                <w:lang w:val="en-US"/>
              </w:rPr>
              <w:sym w:font="Wingdings" w:char="F0FC"/>
            </w:r>
          </w:p>
        </w:tc>
        <w:tc>
          <w:tcPr>
            <w:tcW w:w="1536" w:type="dxa"/>
            <w:tcBorders>
              <w:top w:val="single" w:sz="4" w:space="0" w:color="auto"/>
              <w:left w:val="single" w:sz="4" w:space="0" w:color="auto"/>
              <w:bottom w:val="single" w:sz="4" w:space="0" w:color="auto"/>
              <w:right w:val="single" w:sz="4" w:space="0" w:color="auto"/>
            </w:tcBorders>
            <w:vAlign w:val="center"/>
          </w:tcPr>
          <w:p w14:paraId="54F6D37D" w14:textId="77777777" w:rsidR="006173F8" w:rsidRPr="006173F8" w:rsidRDefault="006173F8" w:rsidP="006173F8">
            <w:pPr>
              <w:spacing w:after="160" w:line="278" w:lineRule="auto"/>
              <w:rPr>
                <w:lang w:val="en-US"/>
              </w:rPr>
            </w:pPr>
          </w:p>
        </w:tc>
      </w:tr>
      <w:tr w:rsidR="006173F8" w:rsidRPr="006173F8" w14:paraId="2A5357DF" w14:textId="77777777">
        <w:tc>
          <w:tcPr>
            <w:tcW w:w="6123" w:type="dxa"/>
            <w:tcBorders>
              <w:top w:val="single" w:sz="4" w:space="0" w:color="auto"/>
              <w:left w:val="single" w:sz="4" w:space="0" w:color="auto"/>
              <w:bottom w:val="single" w:sz="4" w:space="0" w:color="auto"/>
              <w:right w:val="single" w:sz="4" w:space="0" w:color="auto"/>
            </w:tcBorders>
            <w:hideMark/>
          </w:tcPr>
          <w:p w14:paraId="03CCE314" w14:textId="77777777" w:rsidR="006173F8" w:rsidRPr="006173F8" w:rsidRDefault="006173F8" w:rsidP="006173F8">
            <w:pPr>
              <w:spacing w:after="160" w:line="278" w:lineRule="auto"/>
              <w:rPr>
                <w:lang w:val="en-US"/>
              </w:rPr>
            </w:pPr>
            <w:r w:rsidRPr="006173F8">
              <w:rPr>
                <w:lang w:val="en-US"/>
              </w:rPr>
              <w:t>Excellent communication skills (written and oral) including recording of accurate clinical notes</w:t>
            </w:r>
          </w:p>
        </w:tc>
        <w:tc>
          <w:tcPr>
            <w:tcW w:w="1408" w:type="dxa"/>
            <w:tcBorders>
              <w:top w:val="single" w:sz="4" w:space="0" w:color="auto"/>
              <w:left w:val="single" w:sz="4" w:space="0" w:color="auto"/>
              <w:bottom w:val="single" w:sz="4" w:space="0" w:color="auto"/>
              <w:right w:val="single" w:sz="4" w:space="0" w:color="auto"/>
            </w:tcBorders>
            <w:hideMark/>
          </w:tcPr>
          <w:p w14:paraId="66303009" w14:textId="77777777" w:rsidR="006173F8" w:rsidRPr="006173F8" w:rsidRDefault="006173F8" w:rsidP="006173F8">
            <w:pPr>
              <w:spacing w:after="160" w:line="278" w:lineRule="auto"/>
              <w:rPr>
                <w:lang w:val="en-US"/>
              </w:rPr>
            </w:pPr>
            <w:r w:rsidRPr="006173F8">
              <w:rPr>
                <w:lang w:val="en-US"/>
              </w:rPr>
              <w:sym w:font="Wingdings" w:char="F0FC"/>
            </w:r>
          </w:p>
        </w:tc>
        <w:tc>
          <w:tcPr>
            <w:tcW w:w="1536" w:type="dxa"/>
            <w:tcBorders>
              <w:top w:val="single" w:sz="4" w:space="0" w:color="auto"/>
              <w:left w:val="single" w:sz="4" w:space="0" w:color="auto"/>
              <w:bottom w:val="single" w:sz="4" w:space="0" w:color="auto"/>
              <w:right w:val="single" w:sz="4" w:space="0" w:color="auto"/>
            </w:tcBorders>
            <w:vAlign w:val="center"/>
          </w:tcPr>
          <w:p w14:paraId="61AFA4D5" w14:textId="77777777" w:rsidR="006173F8" w:rsidRPr="006173F8" w:rsidRDefault="006173F8" w:rsidP="006173F8">
            <w:pPr>
              <w:spacing w:after="160" w:line="278" w:lineRule="auto"/>
              <w:rPr>
                <w:lang w:val="en-US"/>
              </w:rPr>
            </w:pPr>
          </w:p>
        </w:tc>
      </w:tr>
      <w:tr w:rsidR="006173F8" w:rsidRPr="006173F8" w14:paraId="42F688C7" w14:textId="77777777">
        <w:tc>
          <w:tcPr>
            <w:tcW w:w="6123" w:type="dxa"/>
            <w:tcBorders>
              <w:top w:val="single" w:sz="4" w:space="0" w:color="auto"/>
              <w:left w:val="single" w:sz="4" w:space="0" w:color="auto"/>
              <w:bottom w:val="single" w:sz="4" w:space="0" w:color="auto"/>
              <w:right w:val="single" w:sz="4" w:space="0" w:color="auto"/>
            </w:tcBorders>
            <w:hideMark/>
          </w:tcPr>
          <w:p w14:paraId="5A5ECD58" w14:textId="77777777" w:rsidR="006173F8" w:rsidRPr="006173F8" w:rsidRDefault="006173F8" w:rsidP="006173F8">
            <w:pPr>
              <w:spacing w:after="160" w:line="278" w:lineRule="auto"/>
              <w:rPr>
                <w:lang w:val="en-US"/>
              </w:rPr>
            </w:pPr>
            <w:r w:rsidRPr="006173F8">
              <w:rPr>
                <w:lang w:val="en-US"/>
              </w:rPr>
              <w:t>Knowledge of health promotion strategies</w:t>
            </w:r>
          </w:p>
        </w:tc>
        <w:tc>
          <w:tcPr>
            <w:tcW w:w="1408" w:type="dxa"/>
            <w:tcBorders>
              <w:top w:val="single" w:sz="4" w:space="0" w:color="auto"/>
              <w:left w:val="single" w:sz="4" w:space="0" w:color="auto"/>
              <w:bottom w:val="single" w:sz="4" w:space="0" w:color="auto"/>
              <w:right w:val="single" w:sz="4" w:space="0" w:color="auto"/>
            </w:tcBorders>
            <w:vAlign w:val="center"/>
          </w:tcPr>
          <w:p w14:paraId="01F87FD1" w14:textId="77777777" w:rsidR="006173F8" w:rsidRPr="006173F8" w:rsidRDefault="006173F8" w:rsidP="006173F8">
            <w:pPr>
              <w:spacing w:after="160" w:line="278" w:lineRule="auto"/>
              <w:rPr>
                <w:lang w:val="en-US"/>
              </w:rPr>
            </w:pPr>
          </w:p>
        </w:tc>
        <w:tc>
          <w:tcPr>
            <w:tcW w:w="1536" w:type="dxa"/>
            <w:tcBorders>
              <w:top w:val="single" w:sz="4" w:space="0" w:color="auto"/>
              <w:left w:val="single" w:sz="4" w:space="0" w:color="auto"/>
              <w:bottom w:val="single" w:sz="4" w:space="0" w:color="auto"/>
              <w:right w:val="single" w:sz="4" w:space="0" w:color="auto"/>
            </w:tcBorders>
            <w:hideMark/>
          </w:tcPr>
          <w:p w14:paraId="354C160C" w14:textId="77777777" w:rsidR="006173F8" w:rsidRPr="006173F8" w:rsidRDefault="006173F8" w:rsidP="006173F8">
            <w:pPr>
              <w:spacing w:after="160" w:line="278" w:lineRule="auto"/>
              <w:rPr>
                <w:lang w:val="en-US"/>
              </w:rPr>
            </w:pPr>
            <w:r w:rsidRPr="006173F8">
              <w:rPr>
                <w:lang w:val="en-US"/>
              </w:rPr>
              <w:sym w:font="Wingdings" w:char="F0FC"/>
            </w:r>
          </w:p>
        </w:tc>
      </w:tr>
      <w:tr w:rsidR="006173F8" w:rsidRPr="006173F8" w14:paraId="6A312687" w14:textId="77777777">
        <w:tc>
          <w:tcPr>
            <w:tcW w:w="6123" w:type="dxa"/>
            <w:tcBorders>
              <w:top w:val="single" w:sz="4" w:space="0" w:color="auto"/>
              <w:left w:val="single" w:sz="4" w:space="0" w:color="auto"/>
              <w:bottom w:val="single" w:sz="4" w:space="0" w:color="auto"/>
              <w:right w:val="single" w:sz="4" w:space="0" w:color="auto"/>
            </w:tcBorders>
            <w:hideMark/>
          </w:tcPr>
          <w:p w14:paraId="06EA108A" w14:textId="77777777" w:rsidR="006173F8" w:rsidRPr="006173F8" w:rsidRDefault="006173F8" w:rsidP="006173F8">
            <w:pPr>
              <w:spacing w:after="160" w:line="278" w:lineRule="auto"/>
              <w:rPr>
                <w:lang w:val="en-US"/>
              </w:rPr>
            </w:pPr>
            <w:r w:rsidRPr="006173F8">
              <w:rPr>
                <w:lang w:val="en-US"/>
              </w:rPr>
              <w:t>Ability to work within own scope of practice and understand when to refer to GP colleagues</w:t>
            </w:r>
          </w:p>
        </w:tc>
        <w:tc>
          <w:tcPr>
            <w:tcW w:w="1408" w:type="dxa"/>
            <w:tcBorders>
              <w:top w:val="single" w:sz="4" w:space="0" w:color="auto"/>
              <w:left w:val="single" w:sz="4" w:space="0" w:color="auto"/>
              <w:bottom w:val="single" w:sz="4" w:space="0" w:color="auto"/>
              <w:right w:val="single" w:sz="4" w:space="0" w:color="auto"/>
            </w:tcBorders>
            <w:vAlign w:val="center"/>
            <w:hideMark/>
          </w:tcPr>
          <w:p w14:paraId="5C89343B" w14:textId="77777777" w:rsidR="006173F8" w:rsidRPr="006173F8" w:rsidRDefault="006173F8" w:rsidP="006173F8">
            <w:pPr>
              <w:spacing w:after="160" w:line="278" w:lineRule="auto"/>
              <w:rPr>
                <w:lang w:val="en-US"/>
              </w:rPr>
            </w:pPr>
            <w:r w:rsidRPr="006173F8">
              <w:rPr>
                <w:lang w:val="en-US"/>
              </w:rPr>
              <w:sym w:font="Wingdings" w:char="F0FC"/>
            </w:r>
          </w:p>
        </w:tc>
        <w:tc>
          <w:tcPr>
            <w:tcW w:w="1536" w:type="dxa"/>
            <w:tcBorders>
              <w:top w:val="single" w:sz="4" w:space="0" w:color="auto"/>
              <w:left w:val="single" w:sz="4" w:space="0" w:color="auto"/>
              <w:bottom w:val="single" w:sz="4" w:space="0" w:color="auto"/>
              <w:right w:val="single" w:sz="4" w:space="0" w:color="auto"/>
            </w:tcBorders>
            <w:vAlign w:val="center"/>
          </w:tcPr>
          <w:p w14:paraId="16A59AD2" w14:textId="77777777" w:rsidR="006173F8" w:rsidRPr="006173F8" w:rsidRDefault="006173F8" w:rsidP="006173F8">
            <w:pPr>
              <w:spacing w:after="160" w:line="278" w:lineRule="auto"/>
              <w:rPr>
                <w:lang w:val="en-US"/>
              </w:rPr>
            </w:pPr>
          </w:p>
        </w:tc>
      </w:tr>
      <w:tr w:rsidR="006173F8" w:rsidRPr="006173F8" w14:paraId="176FA5A1" w14:textId="77777777">
        <w:tc>
          <w:tcPr>
            <w:tcW w:w="6123" w:type="dxa"/>
            <w:tcBorders>
              <w:top w:val="single" w:sz="4" w:space="0" w:color="auto"/>
              <w:left w:val="single" w:sz="4" w:space="0" w:color="auto"/>
              <w:bottom w:val="single" w:sz="4" w:space="0" w:color="auto"/>
              <w:right w:val="single" w:sz="4" w:space="0" w:color="auto"/>
            </w:tcBorders>
            <w:hideMark/>
          </w:tcPr>
          <w:p w14:paraId="7AA00ABE" w14:textId="77777777" w:rsidR="006173F8" w:rsidRPr="006173F8" w:rsidRDefault="006173F8" w:rsidP="006173F8">
            <w:pPr>
              <w:spacing w:after="160" w:line="278" w:lineRule="auto"/>
              <w:rPr>
                <w:lang w:val="en-US"/>
              </w:rPr>
            </w:pPr>
            <w:r w:rsidRPr="006173F8">
              <w:rPr>
                <w:lang w:val="en-US"/>
              </w:rPr>
              <w:lastRenderedPageBreak/>
              <w:t>Experience of triage and the ability to effectively assess and diagnose</w:t>
            </w:r>
          </w:p>
        </w:tc>
        <w:tc>
          <w:tcPr>
            <w:tcW w:w="1408" w:type="dxa"/>
            <w:tcBorders>
              <w:top w:val="single" w:sz="4" w:space="0" w:color="auto"/>
              <w:left w:val="single" w:sz="4" w:space="0" w:color="auto"/>
              <w:bottom w:val="single" w:sz="4" w:space="0" w:color="auto"/>
              <w:right w:val="single" w:sz="4" w:space="0" w:color="auto"/>
            </w:tcBorders>
            <w:vAlign w:val="center"/>
            <w:hideMark/>
          </w:tcPr>
          <w:p w14:paraId="68C904F8" w14:textId="77777777" w:rsidR="006173F8" w:rsidRPr="006173F8" w:rsidRDefault="006173F8" w:rsidP="006173F8">
            <w:pPr>
              <w:spacing w:after="160" w:line="278" w:lineRule="auto"/>
              <w:rPr>
                <w:lang w:val="en-US"/>
              </w:rPr>
            </w:pPr>
            <w:r w:rsidRPr="006173F8">
              <w:rPr>
                <w:lang w:val="en-US"/>
              </w:rPr>
              <w:sym w:font="Wingdings" w:char="F0FC"/>
            </w:r>
          </w:p>
        </w:tc>
        <w:tc>
          <w:tcPr>
            <w:tcW w:w="1536" w:type="dxa"/>
            <w:tcBorders>
              <w:top w:val="single" w:sz="4" w:space="0" w:color="auto"/>
              <w:left w:val="single" w:sz="4" w:space="0" w:color="auto"/>
              <w:bottom w:val="single" w:sz="4" w:space="0" w:color="auto"/>
              <w:right w:val="single" w:sz="4" w:space="0" w:color="auto"/>
            </w:tcBorders>
            <w:vAlign w:val="center"/>
          </w:tcPr>
          <w:p w14:paraId="02D0984E" w14:textId="77777777" w:rsidR="006173F8" w:rsidRPr="006173F8" w:rsidRDefault="006173F8" w:rsidP="006173F8">
            <w:pPr>
              <w:spacing w:after="160" w:line="278" w:lineRule="auto"/>
              <w:rPr>
                <w:lang w:val="en-US"/>
              </w:rPr>
            </w:pPr>
          </w:p>
        </w:tc>
      </w:tr>
      <w:tr w:rsidR="006173F8" w:rsidRPr="006173F8" w14:paraId="2EE26549" w14:textId="77777777">
        <w:trPr>
          <w:trHeight w:val="233"/>
        </w:trPr>
        <w:tc>
          <w:tcPr>
            <w:tcW w:w="6123" w:type="dxa"/>
            <w:tcBorders>
              <w:top w:val="single" w:sz="4" w:space="0" w:color="auto"/>
              <w:left w:val="single" w:sz="4" w:space="0" w:color="auto"/>
              <w:bottom w:val="single" w:sz="4" w:space="0" w:color="auto"/>
              <w:right w:val="single" w:sz="4" w:space="0" w:color="auto"/>
            </w:tcBorders>
            <w:hideMark/>
          </w:tcPr>
          <w:p w14:paraId="3131DB4C" w14:textId="77777777" w:rsidR="006173F8" w:rsidRPr="006173F8" w:rsidRDefault="006173F8" w:rsidP="006173F8">
            <w:pPr>
              <w:spacing w:after="160" w:line="278" w:lineRule="auto"/>
              <w:rPr>
                <w:lang w:val="en-US"/>
              </w:rPr>
            </w:pPr>
            <w:r w:rsidRPr="006173F8">
              <w:rPr>
                <w:lang w:val="en-US"/>
              </w:rPr>
              <w:t>Ability to listen whilst being honest and caring and be both sensitive and empathetic in distressing situations</w:t>
            </w:r>
          </w:p>
        </w:tc>
        <w:tc>
          <w:tcPr>
            <w:tcW w:w="1408" w:type="dxa"/>
            <w:tcBorders>
              <w:top w:val="single" w:sz="4" w:space="0" w:color="auto"/>
              <w:left w:val="single" w:sz="4" w:space="0" w:color="auto"/>
              <w:bottom w:val="single" w:sz="4" w:space="0" w:color="auto"/>
              <w:right w:val="single" w:sz="4" w:space="0" w:color="auto"/>
            </w:tcBorders>
            <w:hideMark/>
          </w:tcPr>
          <w:p w14:paraId="60B6B9DD" w14:textId="77777777" w:rsidR="006173F8" w:rsidRPr="006173F8" w:rsidRDefault="006173F8" w:rsidP="006173F8">
            <w:pPr>
              <w:spacing w:after="160" w:line="278" w:lineRule="auto"/>
              <w:rPr>
                <w:lang w:val="en-US"/>
              </w:rPr>
            </w:pPr>
            <w:r w:rsidRPr="006173F8">
              <w:rPr>
                <w:lang w:val="en-US"/>
              </w:rPr>
              <w:sym w:font="Wingdings" w:char="F0FC"/>
            </w:r>
          </w:p>
        </w:tc>
        <w:tc>
          <w:tcPr>
            <w:tcW w:w="1536" w:type="dxa"/>
            <w:tcBorders>
              <w:top w:val="single" w:sz="4" w:space="0" w:color="auto"/>
              <w:left w:val="single" w:sz="4" w:space="0" w:color="auto"/>
              <w:bottom w:val="single" w:sz="4" w:space="0" w:color="auto"/>
              <w:right w:val="single" w:sz="4" w:space="0" w:color="auto"/>
            </w:tcBorders>
          </w:tcPr>
          <w:p w14:paraId="5D054985" w14:textId="77777777" w:rsidR="006173F8" w:rsidRPr="006173F8" w:rsidRDefault="006173F8" w:rsidP="006173F8">
            <w:pPr>
              <w:spacing w:after="160" w:line="278" w:lineRule="auto"/>
              <w:rPr>
                <w:lang w:val="en-US"/>
              </w:rPr>
            </w:pPr>
          </w:p>
        </w:tc>
      </w:tr>
      <w:tr w:rsidR="006173F8" w:rsidRPr="006173F8" w14:paraId="436F492C" w14:textId="77777777">
        <w:tc>
          <w:tcPr>
            <w:tcW w:w="6123" w:type="dxa"/>
            <w:tcBorders>
              <w:top w:val="single" w:sz="4" w:space="0" w:color="auto"/>
              <w:left w:val="single" w:sz="4" w:space="0" w:color="auto"/>
              <w:bottom w:val="single" w:sz="4" w:space="0" w:color="auto"/>
              <w:right w:val="single" w:sz="4" w:space="0" w:color="auto"/>
            </w:tcBorders>
            <w:hideMark/>
          </w:tcPr>
          <w:p w14:paraId="3E545F90" w14:textId="77777777" w:rsidR="006173F8" w:rsidRPr="006173F8" w:rsidRDefault="006173F8" w:rsidP="006173F8">
            <w:pPr>
              <w:spacing w:after="160" w:line="278" w:lineRule="auto"/>
              <w:rPr>
                <w:lang w:val="en-US"/>
              </w:rPr>
            </w:pPr>
            <w:r w:rsidRPr="006173F8">
              <w:rPr>
                <w:lang w:val="en-US"/>
              </w:rPr>
              <w:t xml:space="preserve">Understanding of the local pathology tests processes and the ability to </w:t>
            </w:r>
            <w:proofErr w:type="gramStart"/>
            <w:r w:rsidRPr="006173F8">
              <w:rPr>
                <w:lang w:val="en-US"/>
              </w:rPr>
              <w:t>processing</w:t>
            </w:r>
            <w:proofErr w:type="gramEnd"/>
            <w:r w:rsidRPr="006173F8">
              <w:rPr>
                <w:lang w:val="en-US"/>
              </w:rPr>
              <w:t xml:space="preserve"> the results </w:t>
            </w:r>
            <w:proofErr w:type="gramStart"/>
            <w:r w:rsidRPr="006173F8">
              <w:rPr>
                <w:lang w:val="en-US"/>
              </w:rPr>
              <w:t>with</w:t>
            </w:r>
            <w:proofErr w:type="gramEnd"/>
            <w:r w:rsidRPr="006173F8">
              <w:rPr>
                <w:lang w:val="en-US"/>
              </w:rPr>
              <w:t xml:space="preserve"> advising patients accordingly</w:t>
            </w:r>
          </w:p>
        </w:tc>
        <w:tc>
          <w:tcPr>
            <w:tcW w:w="1408" w:type="dxa"/>
            <w:tcBorders>
              <w:top w:val="single" w:sz="4" w:space="0" w:color="auto"/>
              <w:left w:val="single" w:sz="4" w:space="0" w:color="auto"/>
              <w:bottom w:val="single" w:sz="4" w:space="0" w:color="auto"/>
              <w:right w:val="single" w:sz="4" w:space="0" w:color="auto"/>
            </w:tcBorders>
            <w:vAlign w:val="center"/>
            <w:hideMark/>
          </w:tcPr>
          <w:p w14:paraId="45E2DA13" w14:textId="77777777" w:rsidR="006173F8" w:rsidRPr="006173F8" w:rsidRDefault="006173F8" w:rsidP="006173F8">
            <w:pPr>
              <w:spacing w:after="160" w:line="278" w:lineRule="auto"/>
              <w:rPr>
                <w:lang w:val="en-US"/>
              </w:rPr>
            </w:pPr>
            <w:r w:rsidRPr="006173F8">
              <w:rPr>
                <w:lang w:val="en-US"/>
              </w:rPr>
              <w:sym w:font="Wingdings" w:char="F0FC"/>
            </w:r>
          </w:p>
        </w:tc>
        <w:tc>
          <w:tcPr>
            <w:tcW w:w="1536" w:type="dxa"/>
            <w:tcBorders>
              <w:top w:val="single" w:sz="4" w:space="0" w:color="auto"/>
              <w:left w:val="single" w:sz="4" w:space="0" w:color="auto"/>
              <w:bottom w:val="single" w:sz="4" w:space="0" w:color="auto"/>
              <w:right w:val="single" w:sz="4" w:space="0" w:color="auto"/>
            </w:tcBorders>
            <w:vAlign w:val="center"/>
          </w:tcPr>
          <w:p w14:paraId="2AD4DEAC" w14:textId="77777777" w:rsidR="006173F8" w:rsidRPr="006173F8" w:rsidRDefault="006173F8" w:rsidP="006173F8">
            <w:pPr>
              <w:spacing w:after="160" w:line="278" w:lineRule="auto"/>
              <w:rPr>
                <w:lang w:val="en-US"/>
              </w:rPr>
            </w:pPr>
          </w:p>
        </w:tc>
      </w:tr>
      <w:tr w:rsidR="006173F8" w:rsidRPr="006173F8" w14:paraId="2B38157C" w14:textId="77777777">
        <w:tc>
          <w:tcPr>
            <w:tcW w:w="6123" w:type="dxa"/>
            <w:tcBorders>
              <w:top w:val="single" w:sz="4" w:space="0" w:color="auto"/>
              <w:left w:val="single" w:sz="4" w:space="0" w:color="auto"/>
              <w:bottom w:val="single" w:sz="4" w:space="0" w:color="auto"/>
              <w:right w:val="single" w:sz="4" w:space="0" w:color="auto"/>
            </w:tcBorders>
            <w:hideMark/>
          </w:tcPr>
          <w:p w14:paraId="1F56EAEA" w14:textId="77777777" w:rsidR="006173F8" w:rsidRPr="006173F8" w:rsidRDefault="006173F8" w:rsidP="006173F8">
            <w:pPr>
              <w:spacing w:after="160" w:line="278" w:lineRule="auto"/>
              <w:rPr>
                <w:lang w:val="en-US"/>
              </w:rPr>
            </w:pPr>
            <w:r w:rsidRPr="006173F8">
              <w:rPr>
                <w:lang w:val="en-US"/>
              </w:rPr>
              <w:t>Ability to assess and manage acute deteriorations /exacerbations of long-term conditions</w:t>
            </w:r>
          </w:p>
        </w:tc>
        <w:tc>
          <w:tcPr>
            <w:tcW w:w="1408" w:type="dxa"/>
            <w:tcBorders>
              <w:top w:val="single" w:sz="4" w:space="0" w:color="auto"/>
              <w:left w:val="single" w:sz="4" w:space="0" w:color="auto"/>
              <w:bottom w:val="single" w:sz="4" w:space="0" w:color="auto"/>
              <w:right w:val="single" w:sz="4" w:space="0" w:color="auto"/>
            </w:tcBorders>
            <w:vAlign w:val="center"/>
            <w:hideMark/>
          </w:tcPr>
          <w:p w14:paraId="647EC2E3" w14:textId="77777777" w:rsidR="006173F8" w:rsidRPr="006173F8" w:rsidRDefault="006173F8" w:rsidP="006173F8">
            <w:pPr>
              <w:spacing w:after="160" w:line="278" w:lineRule="auto"/>
              <w:rPr>
                <w:lang w:val="en-US"/>
              </w:rPr>
            </w:pPr>
            <w:r w:rsidRPr="006173F8">
              <w:rPr>
                <w:lang w:val="en-US"/>
              </w:rPr>
              <w:sym w:font="Wingdings" w:char="F0FC"/>
            </w:r>
          </w:p>
        </w:tc>
        <w:tc>
          <w:tcPr>
            <w:tcW w:w="1536" w:type="dxa"/>
            <w:tcBorders>
              <w:top w:val="single" w:sz="4" w:space="0" w:color="auto"/>
              <w:left w:val="single" w:sz="4" w:space="0" w:color="auto"/>
              <w:bottom w:val="single" w:sz="4" w:space="0" w:color="auto"/>
              <w:right w:val="single" w:sz="4" w:space="0" w:color="auto"/>
            </w:tcBorders>
            <w:vAlign w:val="center"/>
          </w:tcPr>
          <w:p w14:paraId="6E075AED" w14:textId="77777777" w:rsidR="006173F8" w:rsidRPr="006173F8" w:rsidRDefault="006173F8" w:rsidP="006173F8">
            <w:pPr>
              <w:spacing w:after="160" w:line="278" w:lineRule="auto"/>
              <w:rPr>
                <w:lang w:val="en-US"/>
              </w:rPr>
            </w:pPr>
          </w:p>
        </w:tc>
      </w:tr>
      <w:tr w:rsidR="006173F8" w:rsidRPr="006173F8" w14:paraId="5B4D7324" w14:textId="77777777">
        <w:tc>
          <w:tcPr>
            <w:tcW w:w="6123" w:type="dxa"/>
            <w:tcBorders>
              <w:top w:val="single" w:sz="4" w:space="0" w:color="auto"/>
              <w:left w:val="single" w:sz="4" w:space="0" w:color="auto"/>
              <w:bottom w:val="single" w:sz="4" w:space="0" w:color="auto"/>
              <w:right w:val="single" w:sz="4" w:space="0" w:color="auto"/>
            </w:tcBorders>
            <w:hideMark/>
          </w:tcPr>
          <w:p w14:paraId="219CF25E" w14:textId="77777777" w:rsidR="006173F8" w:rsidRPr="006173F8" w:rsidRDefault="006173F8" w:rsidP="006173F8">
            <w:pPr>
              <w:spacing w:after="160" w:line="278" w:lineRule="auto"/>
              <w:rPr>
                <w:lang w:val="en-US"/>
              </w:rPr>
            </w:pPr>
            <w:r w:rsidRPr="006173F8">
              <w:rPr>
                <w:lang w:val="en-US"/>
              </w:rPr>
              <w:t>Understanding of safeguarding adults and children</w:t>
            </w:r>
          </w:p>
        </w:tc>
        <w:tc>
          <w:tcPr>
            <w:tcW w:w="1408" w:type="dxa"/>
            <w:tcBorders>
              <w:top w:val="single" w:sz="4" w:space="0" w:color="auto"/>
              <w:left w:val="single" w:sz="4" w:space="0" w:color="auto"/>
              <w:bottom w:val="single" w:sz="4" w:space="0" w:color="auto"/>
              <w:right w:val="single" w:sz="4" w:space="0" w:color="auto"/>
            </w:tcBorders>
            <w:vAlign w:val="center"/>
            <w:hideMark/>
          </w:tcPr>
          <w:p w14:paraId="1D0ABC18" w14:textId="77777777" w:rsidR="006173F8" w:rsidRPr="006173F8" w:rsidRDefault="006173F8" w:rsidP="006173F8">
            <w:pPr>
              <w:spacing w:after="160" w:line="278" w:lineRule="auto"/>
              <w:rPr>
                <w:lang w:val="en-US"/>
              </w:rPr>
            </w:pPr>
            <w:r w:rsidRPr="006173F8">
              <w:rPr>
                <w:lang w:val="en-US"/>
              </w:rPr>
              <w:sym w:font="Wingdings" w:char="F0FC"/>
            </w:r>
          </w:p>
        </w:tc>
        <w:tc>
          <w:tcPr>
            <w:tcW w:w="1536" w:type="dxa"/>
            <w:tcBorders>
              <w:top w:val="single" w:sz="4" w:space="0" w:color="auto"/>
              <w:left w:val="single" w:sz="4" w:space="0" w:color="auto"/>
              <w:bottom w:val="single" w:sz="4" w:space="0" w:color="auto"/>
              <w:right w:val="single" w:sz="4" w:space="0" w:color="auto"/>
            </w:tcBorders>
            <w:vAlign w:val="center"/>
          </w:tcPr>
          <w:p w14:paraId="3FDEA42F" w14:textId="77777777" w:rsidR="006173F8" w:rsidRPr="006173F8" w:rsidRDefault="006173F8" w:rsidP="006173F8">
            <w:pPr>
              <w:spacing w:after="160" w:line="278" w:lineRule="auto"/>
              <w:rPr>
                <w:lang w:val="en-US"/>
              </w:rPr>
            </w:pPr>
          </w:p>
        </w:tc>
      </w:tr>
      <w:tr w:rsidR="006173F8" w:rsidRPr="006173F8" w14:paraId="5A196453" w14:textId="77777777">
        <w:tc>
          <w:tcPr>
            <w:tcW w:w="6123" w:type="dxa"/>
            <w:tcBorders>
              <w:top w:val="single" w:sz="4" w:space="0" w:color="auto"/>
              <w:left w:val="single" w:sz="4" w:space="0" w:color="auto"/>
              <w:bottom w:val="single" w:sz="4" w:space="0" w:color="auto"/>
              <w:right w:val="single" w:sz="4" w:space="0" w:color="auto"/>
            </w:tcBorders>
            <w:hideMark/>
          </w:tcPr>
          <w:p w14:paraId="454724A3" w14:textId="77777777" w:rsidR="006173F8" w:rsidRPr="006173F8" w:rsidRDefault="006173F8" w:rsidP="006173F8">
            <w:pPr>
              <w:spacing w:after="160" w:line="278" w:lineRule="auto"/>
              <w:rPr>
                <w:lang w:val="en-US"/>
              </w:rPr>
            </w:pPr>
            <w:r w:rsidRPr="006173F8">
              <w:rPr>
                <w:lang w:val="en-US"/>
              </w:rPr>
              <w:t>Understanding of the importance of evidence-based practice</w:t>
            </w:r>
          </w:p>
        </w:tc>
        <w:tc>
          <w:tcPr>
            <w:tcW w:w="1408" w:type="dxa"/>
            <w:tcBorders>
              <w:top w:val="single" w:sz="4" w:space="0" w:color="auto"/>
              <w:left w:val="single" w:sz="4" w:space="0" w:color="auto"/>
              <w:bottom w:val="single" w:sz="4" w:space="0" w:color="auto"/>
              <w:right w:val="single" w:sz="4" w:space="0" w:color="auto"/>
            </w:tcBorders>
            <w:vAlign w:val="center"/>
            <w:hideMark/>
          </w:tcPr>
          <w:p w14:paraId="55556505" w14:textId="77777777" w:rsidR="006173F8" w:rsidRPr="006173F8" w:rsidRDefault="006173F8" w:rsidP="006173F8">
            <w:pPr>
              <w:spacing w:after="160" w:line="278" w:lineRule="auto"/>
              <w:rPr>
                <w:lang w:val="en-US"/>
              </w:rPr>
            </w:pPr>
            <w:r w:rsidRPr="006173F8">
              <w:rPr>
                <w:lang w:val="en-US"/>
              </w:rPr>
              <w:sym w:font="Wingdings" w:char="F0FC"/>
            </w:r>
          </w:p>
        </w:tc>
        <w:tc>
          <w:tcPr>
            <w:tcW w:w="1536" w:type="dxa"/>
            <w:tcBorders>
              <w:top w:val="single" w:sz="4" w:space="0" w:color="auto"/>
              <w:left w:val="single" w:sz="4" w:space="0" w:color="auto"/>
              <w:bottom w:val="single" w:sz="4" w:space="0" w:color="auto"/>
              <w:right w:val="single" w:sz="4" w:space="0" w:color="auto"/>
            </w:tcBorders>
            <w:vAlign w:val="center"/>
          </w:tcPr>
          <w:p w14:paraId="4811488F" w14:textId="77777777" w:rsidR="006173F8" w:rsidRPr="006173F8" w:rsidRDefault="006173F8" w:rsidP="006173F8">
            <w:pPr>
              <w:spacing w:after="160" w:line="278" w:lineRule="auto"/>
              <w:rPr>
                <w:lang w:val="en-US"/>
              </w:rPr>
            </w:pPr>
          </w:p>
        </w:tc>
      </w:tr>
      <w:tr w:rsidR="006173F8" w:rsidRPr="006173F8" w14:paraId="43322128" w14:textId="77777777">
        <w:tc>
          <w:tcPr>
            <w:tcW w:w="6123" w:type="dxa"/>
            <w:tcBorders>
              <w:top w:val="single" w:sz="4" w:space="0" w:color="auto"/>
              <w:left w:val="single" w:sz="4" w:space="0" w:color="auto"/>
              <w:bottom w:val="single" w:sz="4" w:space="0" w:color="auto"/>
              <w:right w:val="single" w:sz="4" w:space="0" w:color="auto"/>
            </w:tcBorders>
            <w:hideMark/>
          </w:tcPr>
          <w:p w14:paraId="1B2A9DD8" w14:textId="77777777" w:rsidR="006173F8" w:rsidRPr="006173F8" w:rsidRDefault="006173F8" w:rsidP="006173F8">
            <w:pPr>
              <w:spacing w:after="160" w:line="278" w:lineRule="auto"/>
              <w:rPr>
                <w:lang w:val="en-US"/>
              </w:rPr>
            </w:pPr>
            <w:r w:rsidRPr="006173F8">
              <w:rPr>
                <w:lang w:val="en-US"/>
              </w:rPr>
              <w:t>Experience of medicines management</w:t>
            </w:r>
          </w:p>
        </w:tc>
        <w:tc>
          <w:tcPr>
            <w:tcW w:w="1408" w:type="dxa"/>
            <w:tcBorders>
              <w:top w:val="single" w:sz="4" w:space="0" w:color="auto"/>
              <w:left w:val="single" w:sz="4" w:space="0" w:color="auto"/>
              <w:bottom w:val="single" w:sz="4" w:space="0" w:color="auto"/>
              <w:right w:val="single" w:sz="4" w:space="0" w:color="auto"/>
            </w:tcBorders>
            <w:vAlign w:val="center"/>
          </w:tcPr>
          <w:p w14:paraId="4CF62B34" w14:textId="77777777" w:rsidR="006173F8" w:rsidRPr="006173F8" w:rsidRDefault="006173F8" w:rsidP="006173F8">
            <w:pPr>
              <w:spacing w:after="160" w:line="278" w:lineRule="auto"/>
              <w:rPr>
                <w:lang w:val="en-US"/>
              </w:rPr>
            </w:pPr>
          </w:p>
        </w:tc>
        <w:tc>
          <w:tcPr>
            <w:tcW w:w="1536" w:type="dxa"/>
            <w:tcBorders>
              <w:top w:val="single" w:sz="4" w:space="0" w:color="auto"/>
              <w:left w:val="single" w:sz="4" w:space="0" w:color="auto"/>
              <w:bottom w:val="single" w:sz="4" w:space="0" w:color="auto"/>
              <w:right w:val="single" w:sz="4" w:space="0" w:color="auto"/>
            </w:tcBorders>
            <w:vAlign w:val="center"/>
            <w:hideMark/>
          </w:tcPr>
          <w:p w14:paraId="1AE44B86" w14:textId="77777777" w:rsidR="006173F8" w:rsidRPr="006173F8" w:rsidRDefault="006173F8" w:rsidP="006173F8">
            <w:pPr>
              <w:spacing w:after="160" w:line="278" w:lineRule="auto"/>
              <w:rPr>
                <w:lang w:val="en-US"/>
              </w:rPr>
            </w:pPr>
            <w:r w:rsidRPr="006173F8">
              <w:rPr>
                <w:lang w:val="en-US"/>
              </w:rPr>
              <w:sym w:font="Wingdings" w:char="F0FC"/>
            </w:r>
          </w:p>
        </w:tc>
      </w:tr>
      <w:tr w:rsidR="006173F8" w:rsidRPr="006173F8" w14:paraId="52112B65" w14:textId="77777777">
        <w:tc>
          <w:tcPr>
            <w:tcW w:w="6123" w:type="dxa"/>
            <w:tcBorders>
              <w:top w:val="single" w:sz="4" w:space="0" w:color="auto"/>
              <w:left w:val="single" w:sz="4" w:space="0" w:color="auto"/>
              <w:bottom w:val="single" w:sz="4" w:space="0" w:color="auto"/>
              <w:right w:val="single" w:sz="4" w:space="0" w:color="auto"/>
            </w:tcBorders>
            <w:hideMark/>
          </w:tcPr>
          <w:p w14:paraId="752ECE53" w14:textId="77777777" w:rsidR="006173F8" w:rsidRPr="006173F8" w:rsidRDefault="006173F8" w:rsidP="006173F8">
            <w:pPr>
              <w:spacing w:after="160" w:line="278" w:lineRule="auto"/>
              <w:rPr>
                <w:lang w:val="en-US"/>
              </w:rPr>
            </w:pPr>
            <w:r w:rsidRPr="006173F8">
              <w:rPr>
                <w:lang w:val="en-US"/>
              </w:rPr>
              <w:t>Knowledge of public health issues in the local area</w:t>
            </w:r>
          </w:p>
        </w:tc>
        <w:tc>
          <w:tcPr>
            <w:tcW w:w="1408" w:type="dxa"/>
            <w:tcBorders>
              <w:top w:val="single" w:sz="4" w:space="0" w:color="auto"/>
              <w:left w:val="single" w:sz="4" w:space="0" w:color="auto"/>
              <w:bottom w:val="single" w:sz="4" w:space="0" w:color="auto"/>
              <w:right w:val="single" w:sz="4" w:space="0" w:color="auto"/>
            </w:tcBorders>
            <w:vAlign w:val="center"/>
          </w:tcPr>
          <w:p w14:paraId="1FAE3B58" w14:textId="77777777" w:rsidR="006173F8" w:rsidRPr="006173F8" w:rsidRDefault="006173F8" w:rsidP="006173F8">
            <w:pPr>
              <w:spacing w:after="160" w:line="278" w:lineRule="auto"/>
              <w:rPr>
                <w:lang w:val="en-US"/>
              </w:rPr>
            </w:pPr>
          </w:p>
        </w:tc>
        <w:tc>
          <w:tcPr>
            <w:tcW w:w="1536" w:type="dxa"/>
            <w:tcBorders>
              <w:top w:val="single" w:sz="4" w:space="0" w:color="auto"/>
              <w:left w:val="single" w:sz="4" w:space="0" w:color="auto"/>
              <w:bottom w:val="single" w:sz="4" w:space="0" w:color="auto"/>
              <w:right w:val="single" w:sz="4" w:space="0" w:color="auto"/>
            </w:tcBorders>
            <w:vAlign w:val="center"/>
            <w:hideMark/>
          </w:tcPr>
          <w:p w14:paraId="7A2755BD" w14:textId="77777777" w:rsidR="006173F8" w:rsidRPr="006173F8" w:rsidRDefault="006173F8" w:rsidP="006173F8">
            <w:pPr>
              <w:spacing w:after="160" w:line="278" w:lineRule="auto"/>
              <w:rPr>
                <w:lang w:val="en-US"/>
              </w:rPr>
            </w:pPr>
            <w:r w:rsidRPr="006173F8">
              <w:rPr>
                <w:lang w:val="en-US"/>
              </w:rPr>
              <w:sym w:font="Wingdings" w:char="F0FC"/>
            </w:r>
          </w:p>
        </w:tc>
      </w:tr>
      <w:tr w:rsidR="006173F8" w:rsidRPr="006173F8" w14:paraId="47FCE093" w14:textId="77777777">
        <w:tc>
          <w:tcPr>
            <w:tcW w:w="6123" w:type="dxa"/>
            <w:tcBorders>
              <w:top w:val="single" w:sz="4" w:space="0" w:color="auto"/>
              <w:left w:val="single" w:sz="4" w:space="0" w:color="auto"/>
              <w:bottom w:val="single" w:sz="4" w:space="0" w:color="auto"/>
              <w:right w:val="single" w:sz="4" w:space="0" w:color="auto"/>
            </w:tcBorders>
            <w:hideMark/>
          </w:tcPr>
          <w:p w14:paraId="77BAA5B8" w14:textId="77777777" w:rsidR="006173F8" w:rsidRPr="006173F8" w:rsidRDefault="006173F8" w:rsidP="006173F8">
            <w:pPr>
              <w:spacing w:after="160" w:line="278" w:lineRule="auto"/>
              <w:rPr>
                <w:lang w:val="en-US"/>
              </w:rPr>
            </w:pPr>
            <w:r w:rsidRPr="006173F8">
              <w:rPr>
                <w:lang w:val="en-US"/>
              </w:rPr>
              <w:t>Understanding and knowledge of QOF and enhanced service</w:t>
            </w:r>
          </w:p>
        </w:tc>
        <w:tc>
          <w:tcPr>
            <w:tcW w:w="1408" w:type="dxa"/>
            <w:tcBorders>
              <w:top w:val="single" w:sz="4" w:space="0" w:color="auto"/>
              <w:left w:val="single" w:sz="4" w:space="0" w:color="auto"/>
              <w:bottom w:val="single" w:sz="4" w:space="0" w:color="auto"/>
              <w:right w:val="single" w:sz="4" w:space="0" w:color="auto"/>
            </w:tcBorders>
            <w:vAlign w:val="center"/>
          </w:tcPr>
          <w:p w14:paraId="4E74707D" w14:textId="77777777" w:rsidR="006173F8" w:rsidRPr="006173F8" w:rsidRDefault="006173F8" w:rsidP="006173F8">
            <w:pPr>
              <w:spacing w:after="160" w:line="278" w:lineRule="auto"/>
              <w:rPr>
                <w:lang w:val="en-US"/>
              </w:rPr>
            </w:pPr>
          </w:p>
        </w:tc>
        <w:tc>
          <w:tcPr>
            <w:tcW w:w="1536" w:type="dxa"/>
            <w:tcBorders>
              <w:top w:val="single" w:sz="4" w:space="0" w:color="auto"/>
              <w:left w:val="single" w:sz="4" w:space="0" w:color="auto"/>
              <w:bottom w:val="single" w:sz="4" w:space="0" w:color="auto"/>
              <w:right w:val="single" w:sz="4" w:space="0" w:color="auto"/>
            </w:tcBorders>
            <w:vAlign w:val="center"/>
            <w:hideMark/>
          </w:tcPr>
          <w:p w14:paraId="640C53EF" w14:textId="77777777" w:rsidR="006173F8" w:rsidRPr="006173F8" w:rsidRDefault="006173F8" w:rsidP="006173F8">
            <w:pPr>
              <w:spacing w:after="160" w:line="278" w:lineRule="auto"/>
              <w:rPr>
                <w:lang w:val="en-US"/>
              </w:rPr>
            </w:pPr>
            <w:r w:rsidRPr="006173F8">
              <w:rPr>
                <w:lang w:val="en-US"/>
              </w:rPr>
              <w:sym w:font="Wingdings" w:char="F0FC"/>
            </w:r>
          </w:p>
        </w:tc>
      </w:tr>
      <w:tr w:rsidR="006173F8" w:rsidRPr="006173F8" w14:paraId="3F5E4AFE" w14:textId="77777777">
        <w:trPr>
          <w:trHeight w:val="233"/>
        </w:trPr>
        <w:tc>
          <w:tcPr>
            <w:tcW w:w="6123" w:type="dxa"/>
            <w:tcBorders>
              <w:top w:val="single" w:sz="4" w:space="0" w:color="auto"/>
              <w:left w:val="single" w:sz="4" w:space="0" w:color="auto"/>
              <w:bottom w:val="single" w:sz="4" w:space="0" w:color="auto"/>
              <w:right w:val="single" w:sz="4" w:space="0" w:color="auto"/>
            </w:tcBorders>
            <w:shd w:val="clear" w:color="auto" w:fill="156082" w:themeFill="accent1"/>
            <w:hideMark/>
          </w:tcPr>
          <w:p w14:paraId="4B403EB2" w14:textId="77777777" w:rsidR="006173F8" w:rsidRPr="006173F8" w:rsidRDefault="006173F8" w:rsidP="006173F8">
            <w:pPr>
              <w:spacing w:after="160" w:line="278" w:lineRule="auto"/>
              <w:rPr>
                <w:b/>
                <w:lang w:val="en-US"/>
              </w:rPr>
            </w:pPr>
            <w:r w:rsidRPr="006173F8">
              <w:rPr>
                <w:b/>
                <w:lang w:val="en-US"/>
              </w:rPr>
              <w:t>Personal qualities</w:t>
            </w:r>
          </w:p>
        </w:tc>
        <w:tc>
          <w:tcPr>
            <w:tcW w:w="1408" w:type="dxa"/>
            <w:tcBorders>
              <w:top w:val="single" w:sz="4" w:space="0" w:color="auto"/>
              <w:left w:val="single" w:sz="4" w:space="0" w:color="auto"/>
              <w:bottom w:val="single" w:sz="4" w:space="0" w:color="auto"/>
              <w:right w:val="single" w:sz="4" w:space="0" w:color="auto"/>
            </w:tcBorders>
            <w:shd w:val="clear" w:color="auto" w:fill="156082" w:themeFill="accent1"/>
            <w:hideMark/>
          </w:tcPr>
          <w:p w14:paraId="7AB1FD97" w14:textId="77777777" w:rsidR="006173F8" w:rsidRPr="006173F8" w:rsidRDefault="006173F8" w:rsidP="006173F8">
            <w:pPr>
              <w:spacing w:after="160" w:line="278" w:lineRule="auto"/>
              <w:rPr>
                <w:b/>
                <w:lang w:val="en-US"/>
              </w:rPr>
            </w:pPr>
            <w:r w:rsidRPr="006173F8">
              <w:rPr>
                <w:b/>
                <w:lang w:val="en-US"/>
              </w:rPr>
              <w:t>Essential</w:t>
            </w:r>
          </w:p>
        </w:tc>
        <w:tc>
          <w:tcPr>
            <w:tcW w:w="1536" w:type="dxa"/>
            <w:tcBorders>
              <w:top w:val="single" w:sz="4" w:space="0" w:color="auto"/>
              <w:left w:val="single" w:sz="4" w:space="0" w:color="auto"/>
              <w:bottom w:val="single" w:sz="4" w:space="0" w:color="auto"/>
              <w:right w:val="single" w:sz="4" w:space="0" w:color="auto"/>
            </w:tcBorders>
            <w:shd w:val="clear" w:color="auto" w:fill="156082" w:themeFill="accent1"/>
            <w:hideMark/>
          </w:tcPr>
          <w:p w14:paraId="195A7C46" w14:textId="77777777" w:rsidR="006173F8" w:rsidRPr="006173F8" w:rsidRDefault="006173F8" w:rsidP="006173F8">
            <w:pPr>
              <w:spacing w:after="160" w:line="278" w:lineRule="auto"/>
              <w:rPr>
                <w:b/>
                <w:lang w:val="en-US"/>
              </w:rPr>
            </w:pPr>
            <w:r w:rsidRPr="006173F8">
              <w:rPr>
                <w:b/>
                <w:lang w:val="en-US"/>
              </w:rPr>
              <w:t>Desirable</w:t>
            </w:r>
          </w:p>
        </w:tc>
      </w:tr>
      <w:tr w:rsidR="006173F8" w:rsidRPr="006173F8" w14:paraId="75E38979" w14:textId="77777777">
        <w:trPr>
          <w:trHeight w:val="233"/>
        </w:trPr>
        <w:tc>
          <w:tcPr>
            <w:tcW w:w="6123" w:type="dxa"/>
            <w:tcBorders>
              <w:top w:val="single" w:sz="4" w:space="0" w:color="auto"/>
              <w:left w:val="single" w:sz="4" w:space="0" w:color="auto"/>
              <w:bottom w:val="single" w:sz="4" w:space="0" w:color="auto"/>
              <w:right w:val="single" w:sz="4" w:space="0" w:color="auto"/>
            </w:tcBorders>
            <w:hideMark/>
          </w:tcPr>
          <w:p w14:paraId="1F6FC9A4" w14:textId="77777777" w:rsidR="006173F8" w:rsidRPr="006173F8" w:rsidRDefault="006173F8" w:rsidP="006173F8">
            <w:pPr>
              <w:spacing w:after="160" w:line="278" w:lineRule="auto"/>
              <w:rPr>
                <w:lang w:val="en-US"/>
              </w:rPr>
            </w:pPr>
            <w:r w:rsidRPr="006173F8">
              <w:rPr>
                <w:lang w:val="en-US"/>
              </w:rPr>
              <w:t xml:space="preserve">Effective time management (planning, </w:t>
            </w:r>
            <w:proofErr w:type="spellStart"/>
            <w:r w:rsidRPr="006173F8">
              <w:rPr>
                <w:lang w:val="en-US"/>
              </w:rPr>
              <w:t>organising</w:t>
            </w:r>
            <w:proofErr w:type="spellEnd"/>
            <w:r w:rsidRPr="006173F8">
              <w:rPr>
                <w:lang w:val="en-US"/>
              </w:rPr>
              <w:t xml:space="preserve"> and </w:t>
            </w:r>
            <w:proofErr w:type="spellStart"/>
            <w:r w:rsidRPr="006173F8">
              <w:rPr>
                <w:lang w:val="en-US"/>
              </w:rPr>
              <w:t>prioritising</w:t>
            </w:r>
            <w:proofErr w:type="spellEnd"/>
            <w:r w:rsidRPr="006173F8">
              <w:rPr>
                <w:lang w:val="en-US"/>
              </w:rPr>
              <w:t>) with excellent problem solving and analytical skills</w:t>
            </w:r>
          </w:p>
        </w:tc>
        <w:tc>
          <w:tcPr>
            <w:tcW w:w="1408" w:type="dxa"/>
            <w:tcBorders>
              <w:top w:val="single" w:sz="4" w:space="0" w:color="auto"/>
              <w:left w:val="single" w:sz="4" w:space="0" w:color="auto"/>
              <w:bottom w:val="single" w:sz="4" w:space="0" w:color="auto"/>
              <w:right w:val="single" w:sz="4" w:space="0" w:color="auto"/>
            </w:tcBorders>
            <w:hideMark/>
          </w:tcPr>
          <w:p w14:paraId="1E976A7A" w14:textId="77777777" w:rsidR="006173F8" w:rsidRPr="006173F8" w:rsidRDefault="006173F8" w:rsidP="006173F8">
            <w:pPr>
              <w:spacing w:after="160" w:line="278" w:lineRule="auto"/>
              <w:rPr>
                <w:lang w:val="en-US"/>
              </w:rPr>
            </w:pPr>
            <w:r w:rsidRPr="006173F8">
              <w:rPr>
                <w:lang w:val="en-US"/>
              </w:rPr>
              <w:sym w:font="Wingdings" w:char="F0FC"/>
            </w:r>
          </w:p>
        </w:tc>
        <w:tc>
          <w:tcPr>
            <w:tcW w:w="1536" w:type="dxa"/>
            <w:tcBorders>
              <w:top w:val="single" w:sz="4" w:space="0" w:color="auto"/>
              <w:left w:val="single" w:sz="4" w:space="0" w:color="auto"/>
              <w:bottom w:val="single" w:sz="4" w:space="0" w:color="auto"/>
              <w:right w:val="single" w:sz="4" w:space="0" w:color="auto"/>
            </w:tcBorders>
          </w:tcPr>
          <w:p w14:paraId="31DC9241" w14:textId="77777777" w:rsidR="006173F8" w:rsidRPr="006173F8" w:rsidRDefault="006173F8" w:rsidP="006173F8">
            <w:pPr>
              <w:spacing w:after="160" w:line="278" w:lineRule="auto"/>
              <w:rPr>
                <w:lang w:val="en-US"/>
              </w:rPr>
            </w:pPr>
          </w:p>
        </w:tc>
      </w:tr>
      <w:tr w:rsidR="006173F8" w:rsidRPr="006173F8" w14:paraId="5120681A" w14:textId="77777777">
        <w:trPr>
          <w:trHeight w:val="233"/>
        </w:trPr>
        <w:tc>
          <w:tcPr>
            <w:tcW w:w="6123" w:type="dxa"/>
            <w:tcBorders>
              <w:top w:val="single" w:sz="4" w:space="0" w:color="auto"/>
              <w:left w:val="single" w:sz="4" w:space="0" w:color="auto"/>
              <w:bottom w:val="single" w:sz="4" w:space="0" w:color="auto"/>
              <w:right w:val="single" w:sz="4" w:space="0" w:color="auto"/>
            </w:tcBorders>
            <w:hideMark/>
          </w:tcPr>
          <w:p w14:paraId="351DDA33" w14:textId="77777777" w:rsidR="006173F8" w:rsidRPr="006173F8" w:rsidRDefault="006173F8" w:rsidP="006173F8">
            <w:pPr>
              <w:spacing w:after="160" w:line="278" w:lineRule="auto"/>
              <w:rPr>
                <w:lang w:val="en-US"/>
              </w:rPr>
            </w:pPr>
            <w:r w:rsidRPr="006173F8">
              <w:rPr>
                <w:lang w:val="en-US"/>
              </w:rPr>
              <w:t>Demonstrate personal accountability, emotional resilience and work well under pressure</w:t>
            </w:r>
          </w:p>
        </w:tc>
        <w:tc>
          <w:tcPr>
            <w:tcW w:w="1408" w:type="dxa"/>
            <w:tcBorders>
              <w:top w:val="single" w:sz="4" w:space="0" w:color="auto"/>
              <w:left w:val="single" w:sz="4" w:space="0" w:color="auto"/>
              <w:bottom w:val="single" w:sz="4" w:space="0" w:color="auto"/>
              <w:right w:val="single" w:sz="4" w:space="0" w:color="auto"/>
            </w:tcBorders>
            <w:hideMark/>
          </w:tcPr>
          <w:p w14:paraId="55489817" w14:textId="77777777" w:rsidR="006173F8" w:rsidRPr="006173F8" w:rsidRDefault="006173F8" w:rsidP="006173F8">
            <w:pPr>
              <w:spacing w:after="160" w:line="278" w:lineRule="auto"/>
              <w:rPr>
                <w:lang w:val="en-US"/>
              </w:rPr>
            </w:pPr>
            <w:r w:rsidRPr="006173F8">
              <w:rPr>
                <w:lang w:val="en-US"/>
              </w:rPr>
              <w:sym w:font="Wingdings" w:char="F0FC"/>
            </w:r>
          </w:p>
        </w:tc>
        <w:tc>
          <w:tcPr>
            <w:tcW w:w="1536" w:type="dxa"/>
            <w:tcBorders>
              <w:top w:val="single" w:sz="4" w:space="0" w:color="auto"/>
              <w:left w:val="single" w:sz="4" w:space="0" w:color="auto"/>
              <w:bottom w:val="single" w:sz="4" w:space="0" w:color="auto"/>
              <w:right w:val="single" w:sz="4" w:space="0" w:color="auto"/>
            </w:tcBorders>
          </w:tcPr>
          <w:p w14:paraId="5CFF81B8" w14:textId="77777777" w:rsidR="006173F8" w:rsidRPr="006173F8" w:rsidRDefault="006173F8" w:rsidP="006173F8">
            <w:pPr>
              <w:spacing w:after="160" w:line="278" w:lineRule="auto"/>
              <w:rPr>
                <w:lang w:val="en-US"/>
              </w:rPr>
            </w:pPr>
          </w:p>
        </w:tc>
      </w:tr>
      <w:tr w:rsidR="006173F8" w:rsidRPr="006173F8" w14:paraId="51CB6F61" w14:textId="77777777">
        <w:trPr>
          <w:trHeight w:val="233"/>
        </w:trPr>
        <w:tc>
          <w:tcPr>
            <w:tcW w:w="6123" w:type="dxa"/>
            <w:tcBorders>
              <w:top w:val="single" w:sz="4" w:space="0" w:color="auto"/>
              <w:left w:val="single" w:sz="4" w:space="0" w:color="auto"/>
              <w:bottom w:val="single" w:sz="4" w:space="0" w:color="auto"/>
              <w:right w:val="single" w:sz="4" w:space="0" w:color="auto"/>
            </w:tcBorders>
            <w:hideMark/>
          </w:tcPr>
          <w:p w14:paraId="63469BBD" w14:textId="77777777" w:rsidR="006173F8" w:rsidRPr="006173F8" w:rsidRDefault="006173F8" w:rsidP="006173F8">
            <w:pPr>
              <w:spacing w:after="160" w:line="278" w:lineRule="auto"/>
              <w:rPr>
                <w:lang w:val="en-US"/>
              </w:rPr>
            </w:pPr>
            <w:r w:rsidRPr="006173F8">
              <w:rPr>
                <w:lang w:val="en-US"/>
              </w:rPr>
              <w:t xml:space="preserve">High levels of integrity and loyalty </w:t>
            </w:r>
          </w:p>
        </w:tc>
        <w:tc>
          <w:tcPr>
            <w:tcW w:w="1408" w:type="dxa"/>
            <w:tcBorders>
              <w:top w:val="single" w:sz="4" w:space="0" w:color="auto"/>
              <w:left w:val="single" w:sz="4" w:space="0" w:color="auto"/>
              <w:bottom w:val="single" w:sz="4" w:space="0" w:color="auto"/>
              <w:right w:val="single" w:sz="4" w:space="0" w:color="auto"/>
            </w:tcBorders>
            <w:hideMark/>
          </w:tcPr>
          <w:p w14:paraId="26D189E3" w14:textId="77777777" w:rsidR="006173F8" w:rsidRPr="006173F8" w:rsidRDefault="006173F8" w:rsidP="006173F8">
            <w:pPr>
              <w:spacing w:after="160" w:line="278" w:lineRule="auto"/>
              <w:rPr>
                <w:lang w:val="en-US"/>
              </w:rPr>
            </w:pPr>
            <w:r w:rsidRPr="006173F8">
              <w:rPr>
                <w:lang w:val="en-US"/>
              </w:rPr>
              <w:sym w:font="Wingdings" w:char="F0FC"/>
            </w:r>
          </w:p>
        </w:tc>
        <w:tc>
          <w:tcPr>
            <w:tcW w:w="1536" w:type="dxa"/>
            <w:tcBorders>
              <w:top w:val="single" w:sz="4" w:space="0" w:color="auto"/>
              <w:left w:val="single" w:sz="4" w:space="0" w:color="auto"/>
              <w:bottom w:val="single" w:sz="4" w:space="0" w:color="auto"/>
              <w:right w:val="single" w:sz="4" w:space="0" w:color="auto"/>
            </w:tcBorders>
          </w:tcPr>
          <w:p w14:paraId="4FA39657" w14:textId="77777777" w:rsidR="006173F8" w:rsidRPr="006173F8" w:rsidRDefault="006173F8" w:rsidP="006173F8">
            <w:pPr>
              <w:spacing w:after="160" w:line="278" w:lineRule="auto"/>
              <w:rPr>
                <w:lang w:val="en-US"/>
              </w:rPr>
            </w:pPr>
          </w:p>
        </w:tc>
      </w:tr>
      <w:tr w:rsidR="006173F8" w:rsidRPr="006173F8" w14:paraId="23B03567" w14:textId="77777777">
        <w:trPr>
          <w:trHeight w:val="233"/>
        </w:trPr>
        <w:tc>
          <w:tcPr>
            <w:tcW w:w="6123" w:type="dxa"/>
            <w:tcBorders>
              <w:top w:val="single" w:sz="4" w:space="0" w:color="auto"/>
              <w:left w:val="single" w:sz="4" w:space="0" w:color="auto"/>
              <w:bottom w:val="single" w:sz="4" w:space="0" w:color="auto"/>
              <w:right w:val="single" w:sz="4" w:space="0" w:color="auto"/>
            </w:tcBorders>
            <w:hideMark/>
          </w:tcPr>
          <w:p w14:paraId="047CCC09" w14:textId="77777777" w:rsidR="006173F8" w:rsidRPr="006173F8" w:rsidRDefault="006173F8" w:rsidP="006173F8">
            <w:pPr>
              <w:spacing w:after="160" w:line="278" w:lineRule="auto"/>
              <w:rPr>
                <w:lang w:val="en-US"/>
              </w:rPr>
            </w:pPr>
            <w:r w:rsidRPr="006173F8">
              <w:rPr>
                <w:lang w:val="en-US"/>
              </w:rPr>
              <w:t xml:space="preserve">Ability to follow legal, ethical and professional standards, including policies and procedures </w:t>
            </w:r>
          </w:p>
        </w:tc>
        <w:tc>
          <w:tcPr>
            <w:tcW w:w="1408" w:type="dxa"/>
            <w:tcBorders>
              <w:top w:val="single" w:sz="4" w:space="0" w:color="auto"/>
              <w:left w:val="single" w:sz="4" w:space="0" w:color="auto"/>
              <w:bottom w:val="single" w:sz="4" w:space="0" w:color="auto"/>
              <w:right w:val="single" w:sz="4" w:space="0" w:color="auto"/>
            </w:tcBorders>
            <w:hideMark/>
          </w:tcPr>
          <w:p w14:paraId="42AC290C" w14:textId="77777777" w:rsidR="006173F8" w:rsidRPr="006173F8" w:rsidRDefault="006173F8" w:rsidP="006173F8">
            <w:pPr>
              <w:spacing w:after="160" w:line="278" w:lineRule="auto"/>
              <w:rPr>
                <w:lang w:val="en-US"/>
              </w:rPr>
            </w:pPr>
            <w:r w:rsidRPr="006173F8">
              <w:rPr>
                <w:lang w:val="en-US"/>
              </w:rPr>
              <w:sym w:font="Wingdings" w:char="F0FC"/>
            </w:r>
          </w:p>
        </w:tc>
        <w:tc>
          <w:tcPr>
            <w:tcW w:w="1536" w:type="dxa"/>
            <w:tcBorders>
              <w:top w:val="single" w:sz="4" w:space="0" w:color="auto"/>
              <w:left w:val="single" w:sz="4" w:space="0" w:color="auto"/>
              <w:bottom w:val="single" w:sz="4" w:space="0" w:color="auto"/>
              <w:right w:val="single" w:sz="4" w:space="0" w:color="auto"/>
            </w:tcBorders>
          </w:tcPr>
          <w:p w14:paraId="61AF788A" w14:textId="77777777" w:rsidR="006173F8" w:rsidRPr="006173F8" w:rsidRDefault="006173F8" w:rsidP="006173F8">
            <w:pPr>
              <w:spacing w:after="160" w:line="278" w:lineRule="auto"/>
              <w:rPr>
                <w:lang w:val="en-US"/>
              </w:rPr>
            </w:pPr>
          </w:p>
        </w:tc>
      </w:tr>
      <w:tr w:rsidR="006173F8" w:rsidRPr="006173F8" w14:paraId="5B4C3384" w14:textId="77777777">
        <w:trPr>
          <w:trHeight w:val="233"/>
        </w:trPr>
        <w:tc>
          <w:tcPr>
            <w:tcW w:w="6123" w:type="dxa"/>
            <w:tcBorders>
              <w:top w:val="single" w:sz="4" w:space="0" w:color="auto"/>
              <w:left w:val="single" w:sz="4" w:space="0" w:color="auto"/>
              <w:bottom w:val="single" w:sz="4" w:space="0" w:color="auto"/>
              <w:right w:val="single" w:sz="4" w:space="0" w:color="auto"/>
            </w:tcBorders>
            <w:hideMark/>
          </w:tcPr>
          <w:p w14:paraId="39FD8024" w14:textId="77777777" w:rsidR="006173F8" w:rsidRPr="006173F8" w:rsidRDefault="006173F8" w:rsidP="006173F8">
            <w:pPr>
              <w:spacing w:after="160" w:line="278" w:lineRule="auto"/>
              <w:rPr>
                <w:lang w:val="en-US"/>
              </w:rPr>
            </w:pPr>
            <w:r w:rsidRPr="006173F8">
              <w:rPr>
                <w:lang w:val="en-US"/>
              </w:rPr>
              <w:t>Ability to use own initiative, discretion, and sensitivity</w:t>
            </w:r>
          </w:p>
        </w:tc>
        <w:tc>
          <w:tcPr>
            <w:tcW w:w="1408" w:type="dxa"/>
            <w:tcBorders>
              <w:top w:val="single" w:sz="4" w:space="0" w:color="auto"/>
              <w:left w:val="single" w:sz="4" w:space="0" w:color="auto"/>
              <w:bottom w:val="single" w:sz="4" w:space="0" w:color="auto"/>
              <w:right w:val="single" w:sz="4" w:space="0" w:color="auto"/>
            </w:tcBorders>
            <w:hideMark/>
          </w:tcPr>
          <w:p w14:paraId="4D29C91B" w14:textId="77777777" w:rsidR="006173F8" w:rsidRPr="006173F8" w:rsidRDefault="006173F8" w:rsidP="006173F8">
            <w:pPr>
              <w:spacing w:after="160" w:line="278" w:lineRule="auto"/>
              <w:rPr>
                <w:lang w:val="en-US"/>
              </w:rPr>
            </w:pPr>
            <w:r w:rsidRPr="006173F8">
              <w:rPr>
                <w:lang w:val="en-US"/>
              </w:rPr>
              <w:sym w:font="Wingdings" w:char="F0FC"/>
            </w:r>
          </w:p>
        </w:tc>
        <w:tc>
          <w:tcPr>
            <w:tcW w:w="1536" w:type="dxa"/>
            <w:tcBorders>
              <w:top w:val="single" w:sz="4" w:space="0" w:color="auto"/>
              <w:left w:val="single" w:sz="4" w:space="0" w:color="auto"/>
              <w:bottom w:val="single" w:sz="4" w:space="0" w:color="auto"/>
              <w:right w:val="single" w:sz="4" w:space="0" w:color="auto"/>
            </w:tcBorders>
          </w:tcPr>
          <w:p w14:paraId="5714FD74" w14:textId="77777777" w:rsidR="006173F8" w:rsidRPr="006173F8" w:rsidRDefault="006173F8" w:rsidP="006173F8">
            <w:pPr>
              <w:spacing w:after="160" w:line="278" w:lineRule="auto"/>
              <w:rPr>
                <w:lang w:val="en-US"/>
              </w:rPr>
            </w:pPr>
          </w:p>
        </w:tc>
      </w:tr>
      <w:tr w:rsidR="006173F8" w:rsidRPr="006173F8" w14:paraId="7722B233" w14:textId="77777777">
        <w:trPr>
          <w:trHeight w:val="233"/>
        </w:trPr>
        <w:tc>
          <w:tcPr>
            <w:tcW w:w="6123" w:type="dxa"/>
            <w:tcBorders>
              <w:top w:val="single" w:sz="4" w:space="0" w:color="auto"/>
              <w:left w:val="single" w:sz="4" w:space="0" w:color="auto"/>
              <w:bottom w:val="single" w:sz="4" w:space="0" w:color="auto"/>
              <w:right w:val="single" w:sz="4" w:space="0" w:color="auto"/>
            </w:tcBorders>
            <w:hideMark/>
          </w:tcPr>
          <w:p w14:paraId="156129C5" w14:textId="77777777" w:rsidR="006173F8" w:rsidRPr="006173F8" w:rsidRDefault="006173F8" w:rsidP="006173F8">
            <w:pPr>
              <w:spacing w:after="160" w:line="278" w:lineRule="auto"/>
              <w:rPr>
                <w:lang w:val="en-US"/>
              </w:rPr>
            </w:pPr>
            <w:r w:rsidRPr="006173F8">
              <w:rPr>
                <w:lang w:val="en-US"/>
              </w:rPr>
              <w:t>Ability to work under pressure and in stressful situations</w:t>
            </w:r>
          </w:p>
        </w:tc>
        <w:tc>
          <w:tcPr>
            <w:tcW w:w="1408" w:type="dxa"/>
            <w:tcBorders>
              <w:top w:val="single" w:sz="4" w:space="0" w:color="auto"/>
              <w:left w:val="single" w:sz="4" w:space="0" w:color="auto"/>
              <w:bottom w:val="single" w:sz="4" w:space="0" w:color="auto"/>
              <w:right w:val="single" w:sz="4" w:space="0" w:color="auto"/>
            </w:tcBorders>
            <w:hideMark/>
          </w:tcPr>
          <w:p w14:paraId="4B8C23BC" w14:textId="77777777" w:rsidR="006173F8" w:rsidRPr="006173F8" w:rsidRDefault="006173F8" w:rsidP="006173F8">
            <w:pPr>
              <w:spacing w:after="160" w:line="278" w:lineRule="auto"/>
              <w:rPr>
                <w:lang w:val="en-US"/>
              </w:rPr>
            </w:pPr>
            <w:r w:rsidRPr="006173F8">
              <w:rPr>
                <w:lang w:val="en-US"/>
              </w:rPr>
              <w:sym w:font="Wingdings" w:char="F0FC"/>
            </w:r>
          </w:p>
        </w:tc>
        <w:tc>
          <w:tcPr>
            <w:tcW w:w="1536" w:type="dxa"/>
            <w:tcBorders>
              <w:top w:val="single" w:sz="4" w:space="0" w:color="auto"/>
              <w:left w:val="single" w:sz="4" w:space="0" w:color="auto"/>
              <w:bottom w:val="single" w:sz="4" w:space="0" w:color="auto"/>
              <w:right w:val="single" w:sz="4" w:space="0" w:color="auto"/>
            </w:tcBorders>
          </w:tcPr>
          <w:p w14:paraId="5A43D3D6" w14:textId="77777777" w:rsidR="006173F8" w:rsidRPr="006173F8" w:rsidRDefault="006173F8" w:rsidP="006173F8">
            <w:pPr>
              <w:spacing w:after="160" w:line="278" w:lineRule="auto"/>
              <w:rPr>
                <w:lang w:val="en-US"/>
              </w:rPr>
            </w:pPr>
          </w:p>
        </w:tc>
      </w:tr>
      <w:tr w:rsidR="006173F8" w:rsidRPr="006173F8" w14:paraId="4ECAF335" w14:textId="77777777">
        <w:trPr>
          <w:trHeight w:val="233"/>
        </w:trPr>
        <w:tc>
          <w:tcPr>
            <w:tcW w:w="6123" w:type="dxa"/>
            <w:tcBorders>
              <w:top w:val="single" w:sz="4" w:space="0" w:color="auto"/>
              <w:left w:val="single" w:sz="4" w:space="0" w:color="auto"/>
              <w:bottom w:val="single" w:sz="4" w:space="0" w:color="auto"/>
              <w:right w:val="single" w:sz="4" w:space="0" w:color="auto"/>
            </w:tcBorders>
            <w:hideMark/>
          </w:tcPr>
          <w:p w14:paraId="091B393B" w14:textId="77777777" w:rsidR="006173F8" w:rsidRPr="006173F8" w:rsidRDefault="006173F8" w:rsidP="006173F8">
            <w:pPr>
              <w:spacing w:after="160" w:line="278" w:lineRule="auto"/>
              <w:rPr>
                <w:lang w:val="en-US"/>
              </w:rPr>
            </w:pPr>
            <w:r w:rsidRPr="006173F8">
              <w:rPr>
                <w:lang w:val="en-US"/>
              </w:rPr>
              <w:t xml:space="preserve">Able to get along with people from all backgrounds and communities, respecting lifestyles and diversity </w:t>
            </w:r>
          </w:p>
        </w:tc>
        <w:tc>
          <w:tcPr>
            <w:tcW w:w="1408" w:type="dxa"/>
            <w:tcBorders>
              <w:top w:val="single" w:sz="4" w:space="0" w:color="auto"/>
              <w:left w:val="single" w:sz="4" w:space="0" w:color="auto"/>
              <w:bottom w:val="single" w:sz="4" w:space="0" w:color="auto"/>
              <w:right w:val="single" w:sz="4" w:space="0" w:color="auto"/>
            </w:tcBorders>
            <w:hideMark/>
          </w:tcPr>
          <w:p w14:paraId="746F32B8" w14:textId="77777777" w:rsidR="006173F8" w:rsidRPr="006173F8" w:rsidRDefault="006173F8" w:rsidP="006173F8">
            <w:pPr>
              <w:spacing w:after="160" w:line="278" w:lineRule="auto"/>
              <w:rPr>
                <w:lang w:val="en-US"/>
              </w:rPr>
            </w:pPr>
            <w:r w:rsidRPr="006173F8">
              <w:rPr>
                <w:lang w:val="en-US"/>
              </w:rPr>
              <w:sym w:font="Wingdings" w:char="F0FC"/>
            </w:r>
          </w:p>
        </w:tc>
        <w:tc>
          <w:tcPr>
            <w:tcW w:w="1536" w:type="dxa"/>
            <w:tcBorders>
              <w:top w:val="single" w:sz="4" w:space="0" w:color="auto"/>
              <w:left w:val="single" w:sz="4" w:space="0" w:color="auto"/>
              <w:bottom w:val="single" w:sz="4" w:space="0" w:color="auto"/>
              <w:right w:val="single" w:sz="4" w:space="0" w:color="auto"/>
            </w:tcBorders>
          </w:tcPr>
          <w:p w14:paraId="68F9B613" w14:textId="77777777" w:rsidR="006173F8" w:rsidRPr="006173F8" w:rsidRDefault="006173F8" w:rsidP="006173F8">
            <w:pPr>
              <w:spacing w:after="160" w:line="278" w:lineRule="auto"/>
              <w:rPr>
                <w:lang w:val="en-US"/>
              </w:rPr>
            </w:pPr>
          </w:p>
        </w:tc>
      </w:tr>
      <w:tr w:rsidR="006173F8" w:rsidRPr="006173F8" w14:paraId="3DA8298E" w14:textId="77777777">
        <w:trPr>
          <w:trHeight w:val="233"/>
        </w:trPr>
        <w:tc>
          <w:tcPr>
            <w:tcW w:w="6123" w:type="dxa"/>
            <w:tcBorders>
              <w:top w:val="single" w:sz="4" w:space="0" w:color="auto"/>
              <w:left w:val="single" w:sz="4" w:space="0" w:color="auto"/>
              <w:bottom w:val="single" w:sz="4" w:space="0" w:color="auto"/>
              <w:right w:val="single" w:sz="4" w:space="0" w:color="auto"/>
            </w:tcBorders>
            <w:hideMark/>
          </w:tcPr>
          <w:p w14:paraId="5AE11F34" w14:textId="77777777" w:rsidR="006173F8" w:rsidRPr="006173F8" w:rsidRDefault="006173F8" w:rsidP="006173F8">
            <w:pPr>
              <w:spacing w:after="160" w:line="278" w:lineRule="auto"/>
              <w:rPr>
                <w:lang w:val="en-US"/>
              </w:rPr>
            </w:pPr>
            <w:r w:rsidRPr="006173F8">
              <w:rPr>
                <w:lang w:val="en-US"/>
              </w:rPr>
              <w:t xml:space="preserve">Ability to identify risk and assess/manage </w:t>
            </w:r>
          </w:p>
        </w:tc>
        <w:tc>
          <w:tcPr>
            <w:tcW w:w="1408" w:type="dxa"/>
            <w:tcBorders>
              <w:top w:val="single" w:sz="4" w:space="0" w:color="auto"/>
              <w:left w:val="single" w:sz="4" w:space="0" w:color="auto"/>
              <w:bottom w:val="single" w:sz="4" w:space="0" w:color="auto"/>
              <w:right w:val="single" w:sz="4" w:space="0" w:color="auto"/>
            </w:tcBorders>
            <w:hideMark/>
          </w:tcPr>
          <w:p w14:paraId="0976FDC3" w14:textId="77777777" w:rsidR="006173F8" w:rsidRPr="006173F8" w:rsidRDefault="006173F8" w:rsidP="006173F8">
            <w:pPr>
              <w:spacing w:after="160" w:line="278" w:lineRule="auto"/>
              <w:rPr>
                <w:lang w:val="en-US"/>
              </w:rPr>
            </w:pPr>
            <w:r w:rsidRPr="006173F8">
              <w:rPr>
                <w:lang w:val="en-US"/>
              </w:rPr>
              <w:sym w:font="Wingdings" w:char="F0FC"/>
            </w:r>
          </w:p>
        </w:tc>
        <w:tc>
          <w:tcPr>
            <w:tcW w:w="1536" w:type="dxa"/>
            <w:tcBorders>
              <w:top w:val="single" w:sz="4" w:space="0" w:color="auto"/>
              <w:left w:val="single" w:sz="4" w:space="0" w:color="auto"/>
              <w:bottom w:val="single" w:sz="4" w:space="0" w:color="auto"/>
              <w:right w:val="single" w:sz="4" w:space="0" w:color="auto"/>
            </w:tcBorders>
          </w:tcPr>
          <w:p w14:paraId="34F1DC96" w14:textId="77777777" w:rsidR="006173F8" w:rsidRPr="006173F8" w:rsidRDefault="006173F8" w:rsidP="006173F8">
            <w:pPr>
              <w:spacing w:after="160" w:line="278" w:lineRule="auto"/>
              <w:rPr>
                <w:lang w:val="en-US"/>
              </w:rPr>
            </w:pPr>
          </w:p>
        </w:tc>
      </w:tr>
      <w:tr w:rsidR="006173F8" w:rsidRPr="006173F8" w14:paraId="76B626C9" w14:textId="77777777">
        <w:trPr>
          <w:trHeight w:val="233"/>
        </w:trPr>
        <w:tc>
          <w:tcPr>
            <w:tcW w:w="6123" w:type="dxa"/>
            <w:tcBorders>
              <w:top w:val="single" w:sz="4" w:space="0" w:color="auto"/>
              <w:left w:val="single" w:sz="4" w:space="0" w:color="auto"/>
              <w:bottom w:val="single" w:sz="4" w:space="0" w:color="auto"/>
              <w:right w:val="single" w:sz="4" w:space="0" w:color="auto"/>
            </w:tcBorders>
            <w:hideMark/>
          </w:tcPr>
          <w:p w14:paraId="774EF5DD" w14:textId="77777777" w:rsidR="006173F8" w:rsidRPr="006173F8" w:rsidRDefault="006173F8" w:rsidP="006173F8">
            <w:pPr>
              <w:spacing w:after="160" w:line="278" w:lineRule="auto"/>
              <w:rPr>
                <w:lang w:val="en-US"/>
              </w:rPr>
            </w:pPr>
            <w:r w:rsidRPr="006173F8">
              <w:rPr>
                <w:lang w:val="en-US"/>
              </w:rPr>
              <w:t>Ability to work as a team member and autonomously</w:t>
            </w:r>
          </w:p>
        </w:tc>
        <w:tc>
          <w:tcPr>
            <w:tcW w:w="1408" w:type="dxa"/>
            <w:tcBorders>
              <w:top w:val="single" w:sz="4" w:space="0" w:color="auto"/>
              <w:left w:val="single" w:sz="4" w:space="0" w:color="auto"/>
              <w:bottom w:val="single" w:sz="4" w:space="0" w:color="auto"/>
              <w:right w:val="single" w:sz="4" w:space="0" w:color="auto"/>
            </w:tcBorders>
            <w:hideMark/>
          </w:tcPr>
          <w:p w14:paraId="2B3B11DA" w14:textId="77777777" w:rsidR="006173F8" w:rsidRPr="006173F8" w:rsidRDefault="006173F8" w:rsidP="006173F8">
            <w:pPr>
              <w:spacing w:after="160" w:line="278" w:lineRule="auto"/>
              <w:rPr>
                <w:lang w:val="en-US"/>
              </w:rPr>
            </w:pPr>
            <w:r w:rsidRPr="006173F8">
              <w:rPr>
                <w:lang w:val="en-US"/>
              </w:rPr>
              <w:sym w:font="Wingdings" w:char="F0FC"/>
            </w:r>
          </w:p>
        </w:tc>
        <w:tc>
          <w:tcPr>
            <w:tcW w:w="1536" w:type="dxa"/>
            <w:tcBorders>
              <w:top w:val="single" w:sz="4" w:space="0" w:color="auto"/>
              <w:left w:val="single" w:sz="4" w:space="0" w:color="auto"/>
              <w:bottom w:val="single" w:sz="4" w:space="0" w:color="auto"/>
              <w:right w:val="single" w:sz="4" w:space="0" w:color="auto"/>
            </w:tcBorders>
          </w:tcPr>
          <w:p w14:paraId="1428A7B2" w14:textId="77777777" w:rsidR="006173F8" w:rsidRPr="006173F8" w:rsidRDefault="006173F8" w:rsidP="006173F8">
            <w:pPr>
              <w:spacing w:after="160" w:line="278" w:lineRule="auto"/>
              <w:rPr>
                <w:lang w:val="en-US"/>
              </w:rPr>
            </w:pPr>
          </w:p>
        </w:tc>
      </w:tr>
      <w:tr w:rsidR="006173F8" w:rsidRPr="006173F8" w14:paraId="1C0BBC24" w14:textId="77777777">
        <w:trPr>
          <w:trHeight w:val="233"/>
        </w:trPr>
        <w:tc>
          <w:tcPr>
            <w:tcW w:w="6123" w:type="dxa"/>
            <w:tcBorders>
              <w:top w:val="single" w:sz="4" w:space="0" w:color="auto"/>
              <w:left w:val="single" w:sz="4" w:space="0" w:color="auto"/>
              <w:bottom w:val="single" w:sz="4" w:space="0" w:color="auto"/>
              <w:right w:val="single" w:sz="4" w:space="0" w:color="auto"/>
            </w:tcBorders>
            <w:hideMark/>
          </w:tcPr>
          <w:p w14:paraId="44FAE607" w14:textId="77777777" w:rsidR="006173F8" w:rsidRPr="006173F8" w:rsidRDefault="006173F8" w:rsidP="006173F8">
            <w:pPr>
              <w:spacing w:after="160" w:line="278" w:lineRule="auto"/>
              <w:rPr>
                <w:lang w:val="en-US"/>
              </w:rPr>
            </w:pPr>
            <w:r w:rsidRPr="006173F8">
              <w:rPr>
                <w:lang w:val="en-US"/>
              </w:rPr>
              <w:lastRenderedPageBreak/>
              <w:t xml:space="preserve">Good interpersonal and </w:t>
            </w:r>
            <w:proofErr w:type="spellStart"/>
            <w:r w:rsidRPr="006173F8">
              <w:rPr>
                <w:lang w:val="en-US"/>
              </w:rPr>
              <w:t>organisational</w:t>
            </w:r>
            <w:proofErr w:type="spellEnd"/>
            <w:r w:rsidRPr="006173F8">
              <w:rPr>
                <w:lang w:val="en-US"/>
              </w:rPr>
              <w:t xml:space="preserve"> skills</w:t>
            </w:r>
          </w:p>
        </w:tc>
        <w:tc>
          <w:tcPr>
            <w:tcW w:w="1408" w:type="dxa"/>
            <w:tcBorders>
              <w:top w:val="single" w:sz="4" w:space="0" w:color="auto"/>
              <w:left w:val="single" w:sz="4" w:space="0" w:color="auto"/>
              <w:bottom w:val="single" w:sz="4" w:space="0" w:color="auto"/>
              <w:right w:val="single" w:sz="4" w:space="0" w:color="auto"/>
            </w:tcBorders>
            <w:hideMark/>
          </w:tcPr>
          <w:p w14:paraId="685781DE" w14:textId="77777777" w:rsidR="006173F8" w:rsidRPr="006173F8" w:rsidRDefault="006173F8" w:rsidP="006173F8">
            <w:pPr>
              <w:spacing w:after="160" w:line="278" w:lineRule="auto"/>
              <w:rPr>
                <w:lang w:val="en-US"/>
              </w:rPr>
            </w:pPr>
            <w:r w:rsidRPr="006173F8">
              <w:rPr>
                <w:lang w:val="en-US"/>
              </w:rPr>
              <w:sym w:font="Wingdings" w:char="F0FC"/>
            </w:r>
          </w:p>
        </w:tc>
        <w:tc>
          <w:tcPr>
            <w:tcW w:w="1536" w:type="dxa"/>
            <w:tcBorders>
              <w:top w:val="single" w:sz="4" w:space="0" w:color="auto"/>
              <w:left w:val="single" w:sz="4" w:space="0" w:color="auto"/>
              <w:bottom w:val="single" w:sz="4" w:space="0" w:color="auto"/>
              <w:right w:val="single" w:sz="4" w:space="0" w:color="auto"/>
            </w:tcBorders>
          </w:tcPr>
          <w:p w14:paraId="001E0E00" w14:textId="77777777" w:rsidR="006173F8" w:rsidRPr="006173F8" w:rsidRDefault="006173F8" w:rsidP="006173F8">
            <w:pPr>
              <w:spacing w:after="160" w:line="278" w:lineRule="auto"/>
              <w:rPr>
                <w:lang w:val="en-US"/>
              </w:rPr>
            </w:pPr>
          </w:p>
        </w:tc>
      </w:tr>
      <w:tr w:rsidR="006173F8" w:rsidRPr="006173F8" w14:paraId="393D8CA0" w14:textId="77777777">
        <w:trPr>
          <w:trHeight w:val="233"/>
        </w:trPr>
        <w:tc>
          <w:tcPr>
            <w:tcW w:w="6123" w:type="dxa"/>
            <w:tcBorders>
              <w:top w:val="single" w:sz="4" w:space="0" w:color="auto"/>
              <w:left w:val="single" w:sz="4" w:space="0" w:color="auto"/>
              <w:bottom w:val="single" w:sz="4" w:space="0" w:color="auto"/>
              <w:right w:val="single" w:sz="4" w:space="0" w:color="auto"/>
            </w:tcBorders>
            <w:hideMark/>
          </w:tcPr>
          <w:p w14:paraId="093D7604" w14:textId="77777777" w:rsidR="006173F8" w:rsidRPr="006173F8" w:rsidRDefault="006173F8" w:rsidP="006173F8">
            <w:pPr>
              <w:spacing w:after="160" w:line="278" w:lineRule="auto"/>
              <w:rPr>
                <w:lang w:val="en-US"/>
              </w:rPr>
            </w:pPr>
            <w:r w:rsidRPr="006173F8">
              <w:rPr>
                <w:lang w:val="en-US"/>
              </w:rPr>
              <w:t>Effectively able to communicate in a clear manner and understand the needs of the patient</w:t>
            </w:r>
          </w:p>
        </w:tc>
        <w:tc>
          <w:tcPr>
            <w:tcW w:w="1408" w:type="dxa"/>
            <w:tcBorders>
              <w:top w:val="single" w:sz="4" w:space="0" w:color="auto"/>
              <w:left w:val="single" w:sz="4" w:space="0" w:color="auto"/>
              <w:bottom w:val="single" w:sz="4" w:space="0" w:color="auto"/>
              <w:right w:val="single" w:sz="4" w:space="0" w:color="auto"/>
            </w:tcBorders>
            <w:hideMark/>
          </w:tcPr>
          <w:p w14:paraId="15E53D84" w14:textId="77777777" w:rsidR="006173F8" w:rsidRPr="006173F8" w:rsidRDefault="006173F8" w:rsidP="006173F8">
            <w:pPr>
              <w:spacing w:after="160" w:line="278" w:lineRule="auto"/>
              <w:rPr>
                <w:lang w:val="en-US"/>
              </w:rPr>
            </w:pPr>
            <w:r w:rsidRPr="006173F8">
              <w:rPr>
                <w:lang w:val="en-US"/>
              </w:rPr>
              <w:sym w:font="Wingdings" w:char="F0FC"/>
            </w:r>
          </w:p>
        </w:tc>
        <w:tc>
          <w:tcPr>
            <w:tcW w:w="1536" w:type="dxa"/>
            <w:tcBorders>
              <w:top w:val="single" w:sz="4" w:space="0" w:color="auto"/>
              <w:left w:val="single" w:sz="4" w:space="0" w:color="auto"/>
              <w:bottom w:val="single" w:sz="4" w:space="0" w:color="auto"/>
              <w:right w:val="single" w:sz="4" w:space="0" w:color="auto"/>
            </w:tcBorders>
          </w:tcPr>
          <w:p w14:paraId="16759E10" w14:textId="77777777" w:rsidR="006173F8" w:rsidRPr="006173F8" w:rsidRDefault="006173F8" w:rsidP="006173F8">
            <w:pPr>
              <w:spacing w:after="160" w:line="278" w:lineRule="auto"/>
              <w:rPr>
                <w:lang w:val="en-US"/>
              </w:rPr>
            </w:pPr>
          </w:p>
        </w:tc>
      </w:tr>
      <w:tr w:rsidR="006173F8" w:rsidRPr="006173F8" w14:paraId="33D5BFCB" w14:textId="77777777">
        <w:trPr>
          <w:trHeight w:val="233"/>
        </w:trPr>
        <w:tc>
          <w:tcPr>
            <w:tcW w:w="6123" w:type="dxa"/>
            <w:tcBorders>
              <w:top w:val="single" w:sz="4" w:space="0" w:color="auto"/>
              <w:left w:val="single" w:sz="4" w:space="0" w:color="auto"/>
              <w:bottom w:val="single" w:sz="4" w:space="0" w:color="auto"/>
              <w:right w:val="single" w:sz="4" w:space="0" w:color="auto"/>
            </w:tcBorders>
            <w:hideMark/>
          </w:tcPr>
          <w:p w14:paraId="0948B48A" w14:textId="77777777" w:rsidR="006173F8" w:rsidRPr="006173F8" w:rsidRDefault="006173F8" w:rsidP="006173F8">
            <w:pPr>
              <w:spacing w:after="160" w:line="278" w:lineRule="auto"/>
              <w:rPr>
                <w:lang w:val="en-US"/>
              </w:rPr>
            </w:pPr>
            <w:r w:rsidRPr="006173F8">
              <w:rPr>
                <w:lang w:val="en-US"/>
              </w:rPr>
              <w:t>Commitment to ongoing professional development</w:t>
            </w:r>
          </w:p>
        </w:tc>
        <w:tc>
          <w:tcPr>
            <w:tcW w:w="1408" w:type="dxa"/>
            <w:tcBorders>
              <w:top w:val="single" w:sz="4" w:space="0" w:color="auto"/>
              <w:left w:val="single" w:sz="4" w:space="0" w:color="auto"/>
              <w:bottom w:val="single" w:sz="4" w:space="0" w:color="auto"/>
              <w:right w:val="single" w:sz="4" w:space="0" w:color="auto"/>
            </w:tcBorders>
            <w:hideMark/>
          </w:tcPr>
          <w:p w14:paraId="4542C083" w14:textId="77777777" w:rsidR="006173F8" w:rsidRPr="006173F8" w:rsidRDefault="006173F8" w:rsidP="006173F8">
            <w:pPr>
              <w:spacing w:after="160" w:line="278" w:lineRule="auto"/>
              <w:rPr>
                <w:lang w:val="en-US"/>
              </w:rPr>
            </w:pPr>
            <w:r w:rsidRPr="006173F8">
              <w:rPr>
                <w:lang w:val="en-US"/>
              </w:rPr>
              <w:sym w:font="Wingdings" w:char="F0FC"/>
            </w:r>
          </w:p>
        </w:tc>
        <w:tc>
          <w:tcPr>
            <w:tcW w:w="1536" w:type="dxa"/>
            <w:tcBorders>
              <w:top w:val="single" w:sz="4" w:space="0" w:color="auto"/>
              <w:left w:val="single" w:sz="4" w:space="0" w:color="auto"/>
              <w:bottom w:val="single" w:sz="4" w:space="0" w:color="auto"/>
              <w:right w:val="single" w:sz="4" w:space="0" w:color="auto"/>
            </w:tcBorders>
          </w:tcPr>
          <w:p w14:paraId="2CE04C24" w14:textId="77777777" w:rsidR="006173F8" w:rsidRPr="006173F8" w:rsidRDefault="006173F8" w:rsidP="006173F8">
            <w:pPr>
              <w:spacing w:after="160" w:line="278" w:lineRule="auto"/>
              <w:rPr>
                <w:lang w:val="en-US"/>
              </w:rPr>
            </w:pPr>
          </w:p>
        </w:tc>
      </w:tr>
      <w:tr w:rsidR="006173F8" w:rsidRPr="006173F8" w14:paraId="787009F9" w14:textId="77777777">
        <w:trPr>
          <w:trHeight w:val="233"/>
        </w:trPr>
        <w:tc>
          <w:tcPr>
            <w:tcW w:w="6123" w:type="dxa"/>
            <w:tcBorders>
              <w:top w:val="single" w:sz="4" w:space="0" w:color="auto"/>
              <w:left w:val="single" w:sz="4" w:space="0" w:color="auto"/>
              <w:bottom w:val="single" w:sz="4" w:space="0" w:color="auto"/>
              <w:right w:val="single" w:sz="4" w:space="0" w:color="auto"/>
            </w:tcBorders>
            <w:hideMark/>
          </w:tcPr>
          <w:p w14:paraId="2A2BA9DC" w14:textId="77777777" w:rsidR="006173F8" w:rsidRPr="006173F8" w:rsidRDefault="006173F8" w:rsidP="006173F8">
            <w:pPr>
              <w:spacing w:after="160" w:line="278" w:lineRule="auto"/>
              <w:rPr>
                <w:lang w:val="en-US"/>
              </w:rPr>
            </w:pPr>
            <w:r w:rsidRPr="006173F8">
              <w:rPr>
                <w:lang w:val="en-US"/>
              </w:rPr>
              <w:t>Problem solver with the ability to process information accurately and effectively, interpreting data as required</w:t>
            </w:r>
          </w:p>
        </w:tc>
        <w:tc>
          <w:tcPr>
            <w:tcW w:w="1408" w:type="dxa"/>
            <w:tcBorders>
              <w:top w:val="single" w:sz="4" w:space="0" w:color="auto"/>
              <w:left w:val="single" w:sz="4" w:space="0" w:color="auto"/>
              <w:bottom w:val="single" w:sz="4" w:space="0" w:color="auto"/>
              <w:right w:val="single" w:sz="4" w:space="0" w:color="auto"/>
            </w:tcBorders>
          </w:tcPr>
          <w:p w14:paraId="682031F7" w14:textId="77777777" w:rsidR="006173F8" w:rsidRPr="006173F8" w:rsidRDefault="006173F8" w:rsidP="006173F8">
            <w:pPr>
              <w:spacing w:after="160" w:line="278" w:lineRule="auto"/>
              <w:rPr>
                <w:lang w:val="en-US"/>
              </w:rPr>
            </w:pPr>
          </w:p>
        </w:tc>
        <w:tc>
          <w:tcPr>
            <w:tcW w:w="1536" w:type="dxa"/>
            <w:tcBorders>
              <w:top w:val="single" w:sz="4" w:space="0" w:color="auto"/>
              <w:left w:val="single" w:sz="4" w:space="0" w:color="auto"/>
              <w:bottom w:val="single" w:sz="4" w:space="0" w:color="auto"/>
              <w:right w:val="single" w:sz="4" w:space="0" w:color="auto"/>
            </w:tcBorders>
            <w:hideMark/>
          </w:tcPr>
          <w:p w14:paraId="3629B0CA" w14:textId="77777777" w:rsidR="006173F8" w:rsidRPr="006173F8" w:rsidRDefault="006173F8" w:rsidP="006173F8">
            <w:pPr>
              <w:spacing w:after="160" w:line="278" w:lineRule="auto"/>
              <w:rPr>
                <w:lang w:val="en-US"/>
              </w:rPr>
            </w:pPr>
            <w:r w:rsidRPr="006173F8">
              <w:rPr>
                <w:lang w:val="en-US"/>
              </w:rPr>
              <w:sym w:font="Wingdings" w:char="F0FC"/>
            </w:r>
          </w:p>
        </w:tc>
      </w:tr>
      <w:tr w:rsidR="006173F8" w:rsidRPr="006173F8" w14:paraId="1598A75A" w14:textId="77777777">
        <w:trPr>
          <w:trHeight w:val="233"/>
        </w:trPr>
        <w:tc>
          <w:tcPr>
            <w:tcW w:w="6123" w:type="dxa"/>
            <w:tcBorders>
              <w:top w:val="single" w:sz="4" w:space="0" w:color="auto"/>
              <w:left w:val="single" w:sz="4" w:space="0" w:color="auto"/>
              <w:bottom w:val="single" w:sz="4" w:space="0" w:color="auto"/>
              <w:right w:val="single" w:sz="4" w:space="0" w:color="auto"/>
            </w:tcBorders>
            <w:hideMark/>
          </w:tcPr>
          <w:p w14:paraId="7D3B986E" w14:textId="77777777" w:rsidR="006173F8" w:rsidRPr="006173F8" w:rsidRDefault="006173F8" w:rsidP="006173F8">
            <w:pPr>
              <w:spacing w:after="160" w:line="278" w:lineRule="auto"/>
              <w:rPr>
                <w:lang w:val="en-US"/>
              </w:rPr>
            </w:pPr>
            <w:r w:rsidRPr="006173F8">
              <w:rPr>
                <w:lang w:val="en-US"/>
              </w:rPr>
              <w:t>Polite and confident</w:t>
            </w:r>
          </w:p>
        </w:tc>
        <w:tc>
          <w:tcPr>
            <w:tcW w:w="1408" w:type="dxa"/>
            <w:tcBorders>
              <w:top w:val="single" w:sz="4" w:space="0" w:color="auto"/>
              <w:left w:val="single" w:sz="4" w:space="0" w:color="auto"/>
              <w:bottom w:val="single" w:sz="4" w:space="0" w:color="auto"/>
              <w:right w:val="single" w:sz="4" w:space="0" w:color="auto"/>
            </w:tcBorders>
            <w:hideMark/>
          </w:tcPr>
          <w:p w14:paraId="7253A147" w14:textId="77777777" w:rsidR="006173F8" w:rsidRPr="006173F8" w:rsidRDefault="006173F8" w:rsidP="006173F8">
            <w:pPr>
              <w:spacing w:after="160" w:line="278" w:lineRule="auto"/>
              <w:rPr>
                <w:lang w:val="en-US"/>
              </w:rPr>
            </w:pPr>
            <w:r w:rsidRPr="006173F8">
              <w:rPr>
                <w:lang w:val="en-US"/>
              </w:rPr>
              <w:sym w:font="Wingdings" w:char="F0FC"/>
            </w:r>
          </w:p>
        </w:tc>
        <w:tc>
          <w:tcPr>
            <w:tcW w:w="1536" w:type="dxa"/>
            <w:tcBorders>
              <w:top w:val="single" w:sz="4" w:space="0" w:color="auto"/>
              <w:left w:val="single" w:sz="4" w:space="0" w:color="auto"/>
              <w:bottom w:val="single" w:sz="4" w:space="0" w:color="auto"/>
              <w:right w:val="single" w:sz="4" w:space="0" w:color="auto"/>
            </w:tcBorders>
          </w:tcPr>
          <w:p w14:paraId="0D5F2199" w14:textId="77777777" w:rsidR="006173F8" w:rsidRPr="006173F8" w:rsidRDefault="006173F8" w:rsidP="006173F8">
            <w:pPr>
              <w:spacing w:after="160" w:line="278" w:lineRule="auto"/>
              <w:rPr>
                <w:lang w:val="en-US"/>
              </w:rPr>
            </w:pPr>
          </w:p>
        </w:tc>
      </w:tr>
      <w:tr w:rsidR="006173F8" w:rsidRPr="006173F8" w14:paraId="10CDB3B4" w14:textId="77777777">
        <w:trPr>
          <w:trHeight w:val="233"/>
        </w:trPr>
        <w:tc>
          <w:tcPr>
            <w:tcW w:w="6123" w:type="dxa"/>
            <w:tcBorders>
              <w:top w:val="single" w:sz="4" w:space="0" w:color="auto"/>
              <w:left w:val="single" w:sz="4" w:space="0" w:color="auto"/>
              <w:bottom w:val="single" w:sz="4" w:space="0" w:color="auto"/>
              <w:right w:val="single" w:sz="4" w:space="0" w:color="auto"/>
            </w:tcBorders>
            <w:hideMark/>
          </w:tcPr>
          <w:p w14:paraId="1C58E716" w14:textId="77777777" w:rsidR="006173F8" w:rsidRPr="006173F8" w:rsidRDefault="006173F8" w:rsidP="006173F8">
            <w:pPr>
              <w:spacing w:after="160" w:line="278" w:lineRule="auto"/>
              <w:rPr>
                <w:lang w:val="en-US"/>
              </w:rPr>
            </w:pPr>
            <w:r w:rsidRPr="006173F8">
              <w:rPr>
                <w:lang w:val="en-US"/>
              </w:rPr>
              <w:t>Motivated, forward thinker</w:t>
            </w:r>
          </w:p>
        </w:tc>
        <w:tc>
          <w:tcPr>
            <w:tcW w:w="1408" w:type="dxa"/>
            <w:tcBorders>
              <w:top w:val="single" w:sz="4" w:space="0" w:color="auto"/>
              <w:left w:val="single" w:sz="4" w:space="0" w:color="auto"/>
              <w:bottom w:val="single" w:sz="4" w:space="0" w:color="auto"/>
              <w:right w:val="single" w:sz="4" w:space="0" w:color="auto"/>
            </w:tcBorders>
            <w:hideMark/>
          </w:tcPr>
          <w:p w14:paraId="19A60419" w14:textId="77777777" w:rsidR="006173F8" w:rsidRPr="006173F8" w:rsidRDefault="006173F8" w:rsidP="006173F8">
            <w:pPr>
              <w:spacing w:after="160" w:line="278" w:lineRule="auto"/>
              <w:rPr>
                <w:lang w:val="en-US"/>
              </w:rPr>
            </w:pPr>
            <w:r w:rsidRPr="006173F8">
              <w:rPr>
                <w:lang w:val="en-US"/>
              </w:rPr>
              <w:sym w:font="Wingdings" w:char="F0FC"/>
            </w:r>
          </w:p>
        </w:tc>
        <w:tc>
          <w:tcPr>
            <w:tcW w:w="1536" w:type="dxa"/>
            <w:tcBorders>
              <w:top w:val="single" w:sz="4" w:space="0" w:color="auto"/>
              <w:left w:val="single" w:sz="4" w:space="0" w:color="auto"/>
              <w:bottom w:val="single" w:sz="4" w:space="0" w:color="auto"/>
              <w:right w:val="single" w:sz="4" w:space="0" w:color="auto"/>
            </w:tcBorders>
          </w:tcPr>
          <w:p w14:paraId="10F7E30A" w14:textId="77777777" w:rsidR="006173F8" w:rsidRPr="006173F8" w:rsidRDefault="006173F8" w:rsidP="006173F8">
            <w:pPr>
              <w:spacing w:after="160" w:line="278" w:lineRule="auto"/>
              <w:rPr>
                <w:lang w:val="en-US"/>
              </w:rPr>
            </w:pPr>
          </w:p>
        </w:tc>
      </w:tr>
      <w:tr w:rsidR="006173F8" w:rsidRPr="006173F8" w14:paraId="599922CA" w14:textId="77777777">
        <w:trPr>
          <w:trHeight w:val="233"/>
        </w:trPr>
        <w:tc>
          <w:tcPr>
            <w:tcW w:w="6123" w:type="dxa"/>
            <w:tcBorders>
              <w:top w:val="single" w:sz="4" w:space="0" w:color="auto"/>
              <w:left w:val="single" w:sz="4" w:space="0" w:color="auto"/>
              <w:bottom w:val="single" w:sz="4" w:space="0" w:color="auto"/>
              <w:right w:val="single" w:sz="4" w:space="0" w:color="auto"/>
            </w:tcBorders>
            <w:hideMark/>
          </w:tcPr>
          <w:p w14:paraId="3E73B54A" w14:textId="77777777" w:rsidR="006173F8" w:rsidRPr="006173F8" w:rsidRDefault="006173F8" w:rsidP="006173F8">
            <w:pPr>
              <w:spacing w:after="160" w:line="278" w:lineRule="auto"/>
              <w:rPr>
                <w:lang w:val="en-US"/>
              </w:rPr>
            </w:pPr>
            <w:r w:rsidRPr="006173F8">
              <w:rPr>
                <w:lang w:val="en-US"/>
              </w:rPr>
              <w:t xml:space="preserve">Effectively </w:t>
            </w:r>
            <w:proofErr w:type="spellStart"/>
            <w:r w:rsidRPr="006173F8">
              <w:rPr>
                <w:lang w:val="en-US"/>
              </w:rPr>
              <w:t>utilise</w:t>
            </w:r>
            <w:proofErr w:type="spellEnd"/>
            <w:r w:rsidRPr="006173F8">
              <w:rPr>
                <w:lang w:val="en-US"/>
              </w:rPr>
              <w:t xml:space="preserve"> resources</w:t>
            </w:r>
          </w:p>
        </w:tc>
        <w:tc>
          <w:tcPr>
            <w:tcW w:w="1408" w:type="dxa"/>
            <w:tcBorders>
              <w:top w:val="single" w:sz="4" w:space="0" w:color="auto"/>
              <w:left w:val="single" w:sz="4" w:space="0" w:color="auto"/>
              <w:bottom w:val="single" w:sz="4" w:space="0" w:color="auto"/>
              <w:right w:val="single" w:sz="4" w:space="0" w:color="auto"/>
            </w:tcBorders>
          </w:tcPr>
          <w:p w14:paraId="77FEBADC" w14:textId="77777777" w:rsidR="006173F8" w:rsidRPr="006173F8" w:rsidRDefault="006173F8" w:rsidP="006173F8">
            <w:pPr>
              <w:spacing w:after="160" w:line="278" w:lineRule="auto"/>
              <w:rPr>
                <w:lang w:val="en-US"/>
              </w:rPr>
            </w:pPr>
          </w:p>
        </w:tc>
        <w:tc>
          <w:tcPr>
            <w:tcW w:w="1536" w:type="dxa"/>
            <w:tcBorders>
              <w:top w:val="single" w:sz="4" w:space="0" w:color="auto"/>
              <w:left w:val="single" w:sz="4" w:space="0" w:color="auto"/>
              <w:bottom w:val="single" w:sz="4" w:space="0" w:color="auto"/>
              <w:right w:val="single" w:sz="4" w:space="0" w:color="auto"/>
            </w:tcBorders>
            <w:hideMark/>
          </w:tcPr>
          <w:p w14:paraId="0253881B" w14:textId="77777777" w:rsidR="006173F8" w:rsidRPr="006173F8" w:rsidRDefault="006173F8" w:rsidP="006173F8">
            <w:pPr>
              <w:spacing w:after="160" w:line="278" w:lineRule="auto"/>
              <w:rPr>
                <w:lang w:val="en-US"/>
              </w:rPr>
            </w:pPr>
            <w:r w:rsidRPr="006173F8">
              <w:rPr>
                <w:lang w:val="en-US"/>
              </w:rPr>
              <w:sym w:font="Wingdings" w:char="F0FC"/>
            </w:r>
          </w:p>
        </w:tc>
      </w:tr>
      <w:tr w:rsidR="006173F8" w:rsidRPr="006173F8" w14:paraId="7B8A4296" w14:textId="77777777">
        <w:trPr>
          <w:trHeight w:val="233"/>
        </w:trPr>
        <w:tc>
          <w:tcPr>
            <w:tcW w:w="6123" w:type="dxa"/>
            <w:tcBorders>
              <w:top w:val="single" w:sz="4" w:space="0" w:color="auto"/>
              <w:left w:val="single" w:sz="4" w:space="0" w:color="auto"/>
              <w:bottom w:val="single" w:sz="4" w:space="0" w:color="auto"/>
              <w:right w:val="single" w:sz="4" w:space="0" w:color="auto"/>
            </w:tcBorders>
            <w:shd w:val="clear" w:color="auto" w:fill="156082" w:themeFill="accent1"/>
            <w:hideMark/>
          </w:tcPr>
          <w:p w14:paraId="62D874F4" w14:textId="77777777" w:rsidR="006173F8" w:rsidRPr="006173F8" w:rsidRDefault="006173F8" w:rsidP="006173F8">
            <w:pPr>
              <w:spacing w:after="160" w:line="278" w:lineRule="auto"/>
              <w:rPr>
                <w:b/>
                <w:lang w:val="en-US"/>
              </w:rPr>
            </w:pPr>
            <w:r w:rsidRPr="006173F8">
              <w:rPr>
                <w:b/>
                <w:lang w:val="en-US"/>
              </w:rPr>
              <w:t>Other requirements/wider responsibilities</w:t>
            </w:r>
          </w:p>
        </w:tc>
        <w:tc>
          <w:tcPr>
            <w:tcW w:w="1408" w:type="dxa"/>
            <w:tcBorders>
              <w:top w:val="single" w:sz="4" w:space="0" w:color="auto"/>
              <w:left w:val="single" w:sz="4" w:space="0" w:color="auto"/>
              <w:bottom w:val="single" w:sz="4" w:space="0" w:color="auto"/>
              <w:right w:val="single" w:sz="4" w:space="0" w:color="auto"/>
            </w:tcBorders>
            <w:shd w:val="clear" w:color="auto" w:fill="156082" w:themeFill="accent1"/>
            <w:hideMark/>
          </w:tcPr>
          <w:p w14:paraId="250B8FC1" w14:textId="77777777" w:rsidR="006173F8" w:rsidRPr="006173F8" w:rsidRDefault="006173F8" w:rsidP="006173F8">
            <w:pPr>
              <w:spacing w:after="160" w:line="278" w:lineRule="auto"/>
              <w:rPr>
                <w:b/>
                <w:lang w:val="en-US"/>
              </w:rPr>
            </w:pPr>
            <w:r w:rsidRPr="006173F8">
              <w:rPr>
                <w:b/>
                <w:lang w:val="en-US"/>
              </w:rPr>
              <w:t>Essential</w:t>
            </w:r>
          </w:p>
        </w:tc>
        <w:tc>
          <w:tcPr>
            <w:tcW w:w="1536" w:type="dxa"/>
            <w:tcBorders>
              <w:top w:val="single" w:sz="4" w:space="0" w:color="auto"/>
              <w:left w:val="single" w:sz="4" w:space="0" w:color="auto"/>
              <w:bottom w:val="single" w:sz="4" w:space="0" w:color="auto"/>
              <w:right w:val="single" w:sz="4" w:space="0" w:color="auto"/>
            </w:tcBorders>
            <w:shd w:val="clear" w:color="auto" w:fill="156082" w:themeFill="accent1"/>
            <w:hideMark/>
          </w:tcPr>
          <w:p w14:paraId="4796B428" w14:textId="77777777" w:rsidR="006173F8" w:rsidRPr="006173F8" w:rsidRDefault="006173F8" w:rsidP="006173F8">
            <w:pPr>
              <w:spacing w:after="160" w:line="278" w:lineRule="auto"/>
              <w:rPr>
                <w:b/>
                <w:lang w:val="en-US"/>
              </w:rPr>
            </w:pPr>
            <w:r w:rsidRPr="006173F8">
              <w:rPr>
                <w:b/>
                <w:lang w:val="en-US"/>
              </w:rPr>
              <w:t>Desirable</w:t>
            </w:r>
          </w:p>
        </w:tc>
      </w:tr>
      <w:tr w:rsidR="006173F8" w:rsidRPr="006173F8" w14:paraId="524625C4" w14:textId="77777777">
        <w:trPr>
          <w:trHeight w:val="224"/>
        </w:trPr>
        <w:tc>
          <w:tcPr>
            <w:tcW w:w="6123" w:type="dxa"/>
            <w:tcBorders>
              <w:top w:val="single" w:sz="4" w:space="0" w:color="auto"/>
              <w:left w:val="single" w:sz="4" w:space="0" w:color="auto"/>
              <w:bottom w:val="single" w:sz="4" w:space="0" w:color="auto"/>
              <w:right w:val="single" w:sz="4" w:space="0" w:color="auto"/>
            </w:tcBorders>
            <w:hideMark/>
          </w:tcPr>
          <w:p w14:paraId="02296F74" w14:textId="77777777" w:rsidR="006173F8" w:rsidRPr="006173F8" w:rsidRDefault="006173F8" w:rsidP="006173F8">
            <w:pPr>
              <w:spacing w:after="160" w:line="278" w:lineRule="auto"/>
              <w:rPr>
                <w:lang w:val="en-US"/>
              </w:rPr>
            </w:pPr>
            <w:r w:rsidRPr="006173F8">
              <w:rPr>
                <w:lang w:val="en-US"/>
              </w:rPr>
              <w:t>Disclosure Barring Service (DBS) check</w:t>
            </w:r>
          </w:p>
        </w:tc>
        <w:tc>
          <w:tcPr>
            <w:tcW w:w="1408" w:type="dxa"/>
            <w:tcBorders>
              <w:top w:val="single" w:sz="4" w:space="0" w:color="auto"/>
              <w:left w:val="single" w:sz="4" w:space="0" w:color="auto"/>
              <w:bottom w:val="single" w:sz="4" w:space="0" w:color="auto"/>
              <w:right w:val="single" w:sz="4" w:space="0" w:color="auto"/>
            </w:tcBorders>
            <w:hideMark/>
          </w:tcPr>
          <w:p w14:paraId="0AA56B78" w14:textId="77777777" w:rsidR="006173F8" w:rsidRPr="006173F8" w:rsidRDefault="006173F8" w:rsidP="006173F8">
            <w:pPr>
              <w:spacing w:after="160" w:line="278" w:lineRule="auto"/>
              <w:rPr>
                <w:lang w:val="en-US"/>
              </w:rPr>
            </w:pPr>
            <w:r w:rsidRPr="006173F8">
              <w:rPr>
                <w:lang w:val="en-US"/>
              </w:rPr>
              <w:sym w:font="Wingdings" w:char="F0FC"/>
            </w:r>
          </w:p>
        </w:tc>
        <w:tc>
          <w:tcPr>
            <w:tcW w:w="1536" w:type="dxa"/>
            <w:tcBorders>
              <w:top w:val="single" w:sz="4" w:space="0" w:color="auto"/>
              <w:left w:val="single" w:sz="4" w:space="0" w:color="auto"/>
              <w:bottom w:val="single" w:sz="4" w:space="0" w:color="auto"/>
              <w:right w:val="single" w:sz="4" w:space="0" w:color="auto"/>
            </w:tcBorders>
            <w:vAlign w:val="center"/>
          </w:tcPr>
          <w:p w14:paraId="07188229" w14:textId="77777777" w:rsidR="006173F8" w:rsidRPr="006173F8" w:rsidRDefault="006173F8" w:rsidP="006173F8">
            <w:pPr>
              <w:spacing w:after="160" w:line="278" w:lineRule="auto"/>
              <w:rPr>
                <w:lang w:val="en-US"/>
              </w:rPr>
            </w:pPr>
          </w:p>
        </w:tc>
      </w:tr>
      <w:tr w:rsidR="006173F8" w:rsidRPr="006173F8" w14:paraId="41FC1E24" w14:textId="77777777">
        <w:trPr>
          <w:trHeight w:val="224"/>
        </w:trPr>
        <w:tc>
          <w:tcPr>
            <w:tcW w:w="6123" w:type="dxa"/>
            <w:tcBorders>
              <w:top w:val="single" w:sz="4" w:space="0" w:color="auto"/>
              <w:left w:val="single" w:sz="4" w:space="0" w:color="auto"/>
              <w:bottom w:val="single" w:sz="4" w:space="0" w:color="auto"/>
              <w:right w:val="single" w:sz="4" w:space="0" w:color="auto"/>
            </w:tcBorders>
            <w:hideMark/>
          </w:tcPr>
          <w:p w14:paraId="6823BAB4" w14:textId="77777777" w:rsidR="006173F8" w:rsidRPr="006173F8" w:rsidRDefault="006173F8" w:rsidP="006173F8">
            <w:pPr>
              <w:spacing w:after="160" w:line="278" w:lineRule="auto"/>
              <w:rPr>
                <w:lang w:val="en-US"/>
              </w:rPr>
            </w:pPr>
            <w:r w:rsidRPr="006173F8">
              <w:rPr>
                <w:lang w:val="en-US"/>
              </w:rPr>
              <w:t>Occupational health clearance</w:t>
            </w:r>
          </w:p>
        </w:tc>
        <w:tc>
          <w:tcPr>
            <w:tcW w:w="1408" w:type="dxa"/>
            <w:tcBorders>
              <w:top w:val="single" w:sz="4" w:space="0" w:color="auto"/>
              <w:left w:val="single" w:sz="4" w:space="0" w:color="auto"/>
              <w:bottom w:val="single" w:sz="4" w:space="0" w:color="auto"/>
              <w:right w:val="single" w:sz="4" w:space="0" w:color="auto"/>
            </w:tcBorders>
            <w:hideMark/>
          </w:tcPr>
          <w:p w14:paraId="3DBE70EB" w14:textId="77777777" w:rsidR="006173F8" w:rsidRPr="006173F8" w:rsidRDefault="006173F8" w:rsidP="006173F8">
            <w:pPr>
              <w:spacing w:after="160" w:line="278" w:lineRule="auto"/>
              <w:rPr>
                <w:lang w:val="en-US"/>
              </w:rPr>
            </w:pPr>
            <w:r w:rsidRPr="006173F8">
              <w:rPr>
                <w:lang w:val="en-US"/>
              </w:rPr>
              <w:sym w:font="Wingdings" w:char="F0FC"/>
            </w:r>
          </w:p>
        </w:tc>
        <w:tc>
          <w:tcPr>
            <w:tcW w:w="1536" w:type="dxa"/>
            <w:tcBorders>
              <w:top w:val="single" w:sz="4" w:space="0" w:color="auto"/>
              <w:left w:val="single" w:sz="4" w:space="0" w:color="auto"/>
              <w:bottom w:val="single" w:sz="4" w:space="0" w:color="auto"/>
              <w:right w:val="single" w:sz="4" w:space="0" w:color="auto"/>
            </w:tcBorders>
            <w:vAlign w:val="center"/>
          </w:tcPr>
          <w:p w14:paraId="4DFEC5EE" w14:textId="77777777" w:rsidR="006173F8" w:rsidRPr="006173F8" w:rsidRDefault="006173F8" w:rsidP="006173F8">
            <w:pPr>
              <w:spacing w:after="160" w:line="278" w:lineRule="auto"/>
              <w:rPr>
                <w:lang w:val="en-US"/>
              </w:rPr>
            </w:pPr>
          </w:p>
        </w:tc>
      </w:tr>
      <w:tr w:rsidR="006173F8" w:rsidRPr="006173F8" w14:paraId="01F7017E" w14:textId="77777777">
        <w:trPr>
          <w:trHeight w:val="224"/>
        </w:trPr>
        <w:tc>
          <w:tcPr>
            <w:tcW w:w="6123" w:type="dxa"/>
            <w:tcBorders>
              <w:top w:val="single" w:sz="4" w:space="0" w:color="auto"/>
              <w:left w:val="single" w:sz="4" w:space="0" w:color="auto"/>
              <w:bottom w:val="single" w:sz="4" w:space="0" w:color="auto"/>
              <w:right w:val="single" w:sz="4" w:space="0" w:color="auto"/>
            </w:tcBorders>
            <w:hideMark/>
          </w:tcPr>
          <w:p w14:paraId="001D2D63" w14:textId="77777777" w:rsidR="006173F8" w:rsidRPr="006173F8" w:rsidRDefault="006173F8" w:rsidP="006173F8">
            <w:pPr>
              <w:spacing w:after="160" w:line="278" w:lineRule="auto"/>
              <w:rPr>
                <w:lang w:val="en-US"/>
              </w:rPr>
            </w:pPr>
            <w:r w:rsidRPr="006173F8">
              <w:rPr>
                <w:lang w:val="en-US"/>
              </w:rPr>
              <w:t>Flexibility to work outside of core office hours</w:t>
            </w:r>
          </w:p>
        </w:tc>
        <w:tc>
          <w:tcPr>
            <w:tcW w:w="1408" w:type="dxa"/>
            <w:tcBorders>
              <w:top w:val="single" w:sz="4" w:space="0" w:color="auto"/>
              <w:left w:val="single" w:sz="4" w:space="0" w:color="auto"/>
              <w:bottom w:val="single" w:sz="4" w:space="0" w:color="auto"/>
              <w:right w:val="single" w:sz="4" w:space="0" w:color="auto"/>
            </w:tcBorders>
            <w:hideMark/>
          </w:tcPr>
          <w:p w14:paraId="7A62EE6D" w14:textId="77777777" w:rsidR="006173F8" w:rsidRPr="006173F8" w:rsidRDefault="006173F8" w:rsidP="006173F8">
            <w:pPr>
              <w:spacing w:after="160" w:line="278" w:lineRule="auto"/>
              <w:rPr>
                <w:lang w:val="en-US"/>
              </w:rPr>
            </w:pPr>
            <w:r w:rsidRPr="006173F8">
              <w:rPr>
                <w:lang w:val="en-US"/>
              </w:rPr>
              <w:sym w:font="Wingdings" w:char="F0FC"/>
            </w:r>
          </w:p>
        </w:tc>
        <w:tc>
          <w:tcPr>
            <w:tcW w:w="1536" w:type="dxa"/>
            <w:tcBorders>
              <w:top w:val="single" w:sz="4" w:space="0" w:color="auto"/>
              <w:left w:val="single" w:sz="4" w:space="0" w:color="auto"/>
              <w:bottom w:val="single" w:sz="4" w:space="0" w:color="auto"/>
              <w:right w:val="single" w:sz="4" w:space="0" w:color="auto"/>
            </w:tcBorders>
            <w:vAlign w:val="center"/>
          </w:tcPr>
          <w:p w14:paraId="4061C608" w14:textId="77777777" w:rsidR="006173F8" w:rsidRPr="006173F8" w:rsidRDefault="006173F8" w:rsidP="006173F8">
            <w:pPr>
              <w:spacing w:after="160" w:line="278" w:lineRule="auto"/>
              <w:rPr>
                <w:lang w:val="en-US"/>
              </w:rPr>
            </w:pPr>
          </w:p>
        </w:tc>
      </w:tr>
      <w:tr w:rsidR="006173F8" w:rsidRPr="006173F8" w14:paraId="11380D24" w14:textId="77777777">
        <w:trPr>
          <w:trHeight w:val="224"/>
        </w:trPr>
        <w:tc>
          <w:tcPr>
            <w:tcW w:w="6123" w:type="dxa"/>
            <w:tcBorders>
              <w:top w:val="single" w:sz="4" w:space="0" w:color="auto"/>
              <w:left w:val="single" w:sz="4" w:space="0" w:color="auto"/>
              <w:bottom w:val="single" w:sz="4" w:space="0" w:color="auto"/>
              <w:right w:val="single" w:sz="4" w:space="0" w:color="auto"/>
            </w:tcBorders>
            <w:hideMark/>
          </w:tcPr>
          <w:p w14:paraId="7C00F76A" w14:textId="77777777" w:rsidR="006173F8" w:rsidRPr="006173F8" w:rsidRDefault="006173F8" w:rsidP="006173F8">
            <w:pPr>
              <w:spacing w:after="160" w:line="278" w:lineRule="auto"/>
              <w:rPr>
                <w:lang w:val="en-US"/>
              </w:rPr>
            </w:pPr>
            <w:r w:rsidRPr="006173F8">
              <w:rPr>
                <w:lang w:val="en-US"/>
              </w:rPr>
              <w:t>Evidence of continuing professional development (CPD) commensurate with the role</w:t>
            </w:r>
          </w:p>
        </w:tc>
        <w:tc>
          <w:tcPr>
            <w:tcW w:w="1408" w:type="dxa"/>
            <w:tcBorders>
              <w:top w:val="single" w:sz="4" w:space="0" w:color="auto"/>
              <w:left w:val="single" w:sz="4" w:space="0" w:color="auto"/>
              <w:bottom w:val="single" w:sz="4" w:space="0" w:color="auto"/>
              <w:right w:val="single" w:sz="4" w:space="0" w:color="auto"/>
            </w:tcBorders>
            <w:hideMark/>
          </w:tcPr>
          <w:p w14:paraId="4C20AA00" w14:textId="77777777" w:rsidR="006173F8" w:rsidRPr="006173F8" w:rsidRDefault="006173F8" w:rsidP="006173F8">
            <w:pPr>
              <w:spacing w:after="160" w:line="278" w:lineRule="auto"/>
              <w:rPr>
                <w:lang w:val="en-US"/>
              </w:rPr>
            </w:pPr>
            <w:r w:rsidRPr="006173F8">
              <w:rPr>
                <w:lang w:val="en-US"/>
              </w:rPr>
              <w:sym w:font="Wingdings" w:char="F0FC"/>
            </w:r>
          </w:p>
        </w:tc>
        <w:tc>
          <w:tcPr>
            <w:tcW w:w="1536" w:type="dxa"/>
            <w:tcBorders>
              <w:top w:val="single" w:sz="4" w:space="0" w:color="auto"/>
              <w:left w:val="single" w:sz="4" w:space="0" w:color="auto"/>
              <w:bottom w:val="single" w:sz="4" w:space="0" w:color="auto"/>
              <w:right w:val="single" w:sz="4" w:space="0" w:color="auto"/>
            </w:tcBorders>
            <w:vAlign w:val="center"/>
          </w:tcPr>
          <w:p w14:paraId="1C26A296" w14:textId="77777777" w:rsidR="006173F8" w:rsidRPr="006173F8" w:rsidRDefault="006173F8" w:rsidP="006173F8">
            <w:pPr>
              <w:spacing w:after="160" w:line="278" w:lineRule="auto"/>
              <w:rPr>
                <w:lang w:val="en-US"/>
              </w:rPr>
            </w:pPr>
          </w:p>
        </w:tc>
      </w:tr>
      <w:tr w:rsidR="006173F8" w:rsidRPr="006173F8" w14:paraId="3EA1A4A1" w14:textId="77777777">
        <w:trPr>
          <w:trHeight w:val="224"/>
        </w:trPr>
        <w:tc>
          <w:tcPr>
            <w:tcW w:w="6123" w:type="dxa"/>
            <w:tcBorders>
              <w:top w:val="single" w:sz="4" w:space="0" w:color="auto"/>
              <w:left w:val="single" w:sz="4" w:space="0" w:color="auto"/>
              <w:bottom w:val="single" w:sz="4" w:space="0" w:color="auto"/>
              <w:right w:val="single" w:sz="4" w:space="0" w:color="auto"/>
            </w:tcBorders>
            <w:hideMark/>
          </w:tcPr>
          <w:p w14:paraId="2E5CDDD8" w14:textId="77777777" w:rsidR="006173F8" w:rsidRPr="006173F8" w:rsidRDefault="006173F8" w:rsidP="006173F8">
            <w:pPr>
              <w:spacing w:after="160" w:line="278" w:lineRule="auto"/>
              <w:rPr>
                <w:lang w:val="en-US"/>
              </w:rPr>
            </w:pPr>
            <w:r w:rsidRPr="006173F8">
              <w:rPr>
                <w:lang w:val="en-US"/>
              </w:rPr>
              <w:t>Access to own transport and ability to travel across the locality on a regular basis</w:t>
            </w:r>
          </w:p>
        </w:tc>
        <w:tc>
          <w:tcPr>
            <w:tcW w:w="1408" w:type="dxa"/>
            <w:tcBorders>
              <w:top w:val="single" w:sz="4" w:space="0" w:color="auto"/>
              <w:left w:val="single" w:sz="4" w:space="0" w:color="auto"/>
              <w:bottom w:val="single" w:sz="4" w:space="0" w:color="auto"/>
              <w:right w:val="single" w:sz="4" w:space="0" w:color="auto"/>
            </w:tcBorders>
            <w:hideMark/>
          </w:tcPr>
          <w:p w14:paraId="3BB7710D" w14:textId="77777777" w:rsidR="006173F8" w:rsidRPr="006173F8" w:rsidRDefault="006173F8" w:rsidP="006173F8">
            <w:pPr>
              <w:spacing w:after="160" w:line="278" w:lineRule="auto"/>
              <w:rPr>
                <w:lang w:val="en-US"/>
              </w:rPr>
            </w:pPr>
            <w:r w:rsidRPr="006173F8">
              <w:rPr>
                <w:lang w:val="en-US"/>
              </w:rPr>
              <w:sym w:font="Wingdings" w:char="F0FC"/>
            </w:r>
          </w:p>
        </w:tc>
        <w:tc>
          <w:tcPr>
            <w:tcW w:w="1536" w:type="dxa"/>
            <w:tcBorders>
              <w:top w:val="single" w:sz="4" w:space="0" w:color="auto"/>
              <w:left w:val="single" w:sz="4" w:space="0" w:color="auto"/>
              <w:bottom w:val="single" w:sz="4" w:space="0" w:color="auto"/>
              <w:right w:val="single" w:sz="4" w:space="0" w:color="auto"/>
            </w:tcBorders>
            <w:vAlign w:val="center"/>
          </w:tcPr>
          <w:p w14:paraId="0778C170" w14:textId="77777777" w:rsidR="006173F8" w:rsidRPr="006173F8" w:rsidRDefault="006173F8" w:rsidP="006173F8">
            <w:pPr>
              <w:spacing w:after="160" w:line="278" w:lineRule="auto"/>
              <w:rPr>
                <w:lang w:val="en-US"/>
              </w:rPr>
            </w:pPr>
          </w:p>
        </w:tc>
      </w:tr>
    </w:tbl>
    <w:p w14:paraId="5A357E24" w14:textId="77777777" w:rsidR="006173F8" w:rsidRPr="006173F8" w:rsidRDefault="006173F8" w:rsidP="006173F8">
      <w:pPr>
        <w:rPr>
          <w:b/>
          <w:u w:val="single"/>
        </w:rPr>
      </w:pPr>
    </w:p>
    <w:p w14:paraId="7D37F871" w14:textId="4EE0EA91" w:rsidR="006173F8" w:rsidRPr="006173F8" w:rsidRDefault="006173F8" w:rsidP="006173F8">
      <w:pPr>
        <w:rPr>
          <w:b/>
          <w:u w:val="single"/>
        </w:rPr>
        <w:sectPr w:rsidR="006173F8" w:rsidRPr="006173F8" w:rsidSect="006173F8">
          <w:pgSz w:w="11900" w:h="16820"/>
          <w:pgMar w:top="1440" w:right="1440" w:bottom="1440" w:left="1440" w:header="709" w:footer="709" w:gutter="0"/>
          <w:cols w:space="720"/>
        </w:sectPr>
      </w:pPr>
      <w:r w:rsidRPr="006173F8">
        <w:t>This document may be amended following consultation with the post-holder to facilitate the development of the role, the organisation and the individual. All personnel should be prepared to accept additional, or surrender existing duties, to enable the efficient running of the organisati</w:t>
      </w:r>
      <w:r>
        <w:t>on.</w:t>
      </w:r>
    </w:p>
    <w:p w14:paraId="3C772DBD" w14:textId="77777777" w:rsidR="006F2EE3" w:rsidRDefault="006F2EE3">
      <w:bookmarkStart w:id="0" w:name="_Annex_B_-"/>
      <w:bookmarkStart w:id="1" w:name="_Annex_C_–"/>
      <w:bookmarkEnd w:id="0"/>
      <w:bookmarkEnd w:id="1"/>
    </w:p>
    <w:sectPr w:rsidR="006F2EE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910F9"/>
    <w:multiLevelType w:val="hybridMultilevel"/>
    <w:tmpl w:val="FBB26F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8F41688"/>
    <w:multiLevelType w:val="hybridMultilevel"/>
    <w:tmpl w:val="4880AD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58D4066A"/>
    <w:multiLevelType w:val="hybridMultilevel"/>
    <w:tmpl w:val="E2A466B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694D7854"/>
    <w:multiLevelType w:val="hybridMultilevel"/>
    <w:tmpl w:val="E174D402"/>
    <w:lvl w:ilvl="0" w:tplc="FFFFFFFF">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507789076">
    <w:abstractNumId w:val="1"/>
  </w:num>
  <w:num w:numId="2" w16cid:durableId="8218500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927466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35905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3F8"/>
    <w:rsid w:val="00157EC4"/>
    <w:rsid w:val="00263892"/>
    <w:rsid w:val="006173F8"/>
    <w:rsid w:val="006F2EE3"/>
    <w:rsid w:val="0081002C"/>
    <w:rsid w:val="00B129A4"/>
    <w:rsid w:val="00F44F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F233A"/>
  <w15:chartTrackingRefBased/>
  <w15:docId w15:val="{F1257FB9-3846-498D-A810-897F7EDF8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73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73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73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73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73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73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73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73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73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73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73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73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73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73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73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73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73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73F8"/>
    <w:rPr>
      <w:rFonts w:eastAsiaTheme="majorEastAsia" w:cstheme="majorBidi"/>
      <w:color w:val="272727" w:themeColor="text1" w:themeTint="D8"/>
    </w:rPr>
  </w:style>
  <w:style w:type="paragraph" w:styleId="Title">
    <w:name w:val="Title"/>
    <w:basedOn w:val="Normal"/>
    <w:next w:val="Normal"/>
    <w:link w:val="TitleChar"/>
    <w:uiPriority w:val="10"/>
    <w:qFormat/>
    <w:rsid w:val="006173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73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73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73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73F8"/>
    <w:pPr>
      <w:spacing w:before="160"/>
      <w:jc w:val="center"/>
    </w:pPr>
    <w:rPr>
      <w:i/>
      <w:iCs/>
      <w:color w:val="404040" w:themeColor="text1" w:themeTint="BF"/>
    </w:rPr>
  </w:style>
  <w:style w:type="character" w:customStyle="1" w:styleId="QuoteChar">
    <w:name w:val="Quote Char"/>
    <w:basedOn w:val="DefaultParagraphFont"/>
    <w:link w:val="Quote"/>
    <w:uiPriority w:val="29"/>
    <w:rsid w:val="006173F8"/>
    <w:rPr>
      <w:i/>
      <w:iCs/>
      <w:color w:val="404040" w:themeColor="text1" w:themeTint="BF"/>
    </w:rPr>
  </w:style>
  <w:style w:type="paragraph" w:styleId="ListParagraph">
    <w:name w:val="List Paragraph"/>
    <w:basedOn w:val="Normal"/>
    <w:uiPriority w:val="34"/>
    <w:qFormat/>
    <w:rsid w:val="006173F8"/>
    <w:pPr>
      <w:ind w:left="720"/>
      <w:contextualSpacing/>
    </w:pPr>
  </w:style>
  <w:style w:type="character" w:styleId="IntenseEmphasis">
    <w:name w:val="Intense Emphasis"/>
    <w:basedOn w:val="DefaultParagraphFont"/>
    <w:uiPriority w:val="21"/>
    <w:qFormat/>
    <w:rsid w:val="006173F8"/>
    <w:rPr>
      <w:i/>
      <w:iCs/>
      <w:color w:val="0F4761" w:themeColor="accent1" w:themeShade="BF"/>
    </w:rPr>
  </w:style>
  <w:style w:type="paragraph" w:styleId="IntenseQuote">
    <w:name w:val="Intense Quote"/>
    <w:basedOn w:val="Normal"/>
    <w:next w:val="Normal"/>
    <w:link w:val="IntenseQuoteChar"/>
    <w:uiPriority w:val="30"/>
    <w:qFormat/>
    <w:rsid w:val="006173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73F8"/>
    <w:rPr>
      <w:i/>
      <w:iCs/>
      <w:color w:val="0F4761" w:themeColor="accent1" w:themeShade="BF"/>
    </w:rPr>
  </w:style>
  <w:style w:type="character" w:styleId="IntenseReference">
    <w:name w:val="Intense Reference"/>
    <w:basedOn w:val="DefaultParagraphFont"/>
    <w:uiPriority w:val="32"/>
    <w:qFormat/>
    <w:rsid w:val="006173F8"/>
    <w:rPr>
      <w:b/>
      <w:bCs/>
      <w:smallCaps/>
      <w:color w:val="0F4761" w:themeColor="accent1" w:themeShade="BF"/>
      <w:spacing w:val="5"/>
    </w:rPr>
  </w:style>
  <w:style w:type="table" w:styleId="TableGrid">
    <w:name w:val="Table Grid"/>
    <w:basedOn w:val="TableNormal"/>
    <w:uiPriority w:val="39"/>
    <w:rsid w:val="006173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173F8"/>
    <w:rPr>
      <w:color w:val="467886" w:themeColor="hyperlink"/>
      <w:u w:val="single"/>
    </w:rPr>
  </w:style>
  <w:style w:type="character" w:styleId="UnresolvedMention">
    <w:name w:val="Unresolved Mention"/>
    <w:basedOn w:val="DefaultParagraphFont"/>
    <w:uiPriority w:val="99"/>
    <w:semiHidden/>
    <w:unhideWhenUsed/>
    <w:rsid w:val="006173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slation.gov.uk/ukpga/1995/25/contents" TargetMode="External"/><Relationship Id="rId13" Type="http://schemas.openxmlformats.org/officeDocument/2006/relationships/hyperlink" Target="https://nwssp.nhs.wales/ourservices/primary-care-services/our-services/gp-services/all-wales-medical-performers-list-and-all-wales-locum-register/" TargetMode="External"/><Relationship Id="rId3" Type="http://schemas.openxmlformats.org/officeDocument/2006/relationships/settings" Target="settings.xml"/><Relationship Id="rId7" Type="http://schemas.openxmlformats.org/officeDocument/2006/relationships/hyperlink" Target="https://www.legislation.gov.uk/ukpga/1990/43/contents" TargetMode="External"/><Relationship Id="rId12" Type="http://schemas.openxmlformats.org/officeDocument/2006/relationships/hyperlink" Target="https://www.scotlanddeanery.nhs.scot/trainee-information/gp-specialty-training/post-cct/"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legislation.gov.uk/ukpga/1974/37/contents" TargetMode="External"/><Relationship Id="rId11" Type="http://schemas.openxmlformats.org/officeDocument/2006/relationships/hyperlink" Target="https://www.legislation.gov.uk/uksi/2013/335/regulation/24" TargetMode="External"/><Relationship Id="rId5" Type="http://schemas.openxmlformats.org/officeDocument/2006/relationships/hyperlink" Target="https://www.england.nhs.uk/about/equality/workforce-eq-inc/" TargetMode="External"/><Relationship Id="rId15" Type="http://schemas.openxmlformats.org/officeDocument/2006/relationships/fontTable" Target="fontTable.xml"/><Relationship Id="rId10" Type="http://schemas.openxmlformats.org/officeDocument/2006/relationships/hyperlink" Target="https://pcse.england.nhs.uk/services/performers-lists" TargetMode="External"/><Relationship Id="rId4" Type="http://schemas.openxmlformats.org/officeDocument/2006/relationships/webSettings" Target="webSettings.xml"/><Relationship Id="rId9" Type="http://schemas.openxmlformats.org/officeDocument/2006/relationships/hyperlink" Target="https://www.legislation.gov.uk/uksi/1999/1877/contents/made" TargetMode="External"/><Relationship Id="rId14" Type="http://schemas.openxmlformats.org/officeDocument/2006/relationships/hyperlink" Target="https://bso.hscni.net/directorates/operations/family-practitioner-services/medical-services/contractor-information/northern-ireland-primary-medical-performers-list-p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2571</Words>
  <Characters>14660</Characters>
  <Application>Microsoft Office Word</Application>
  <DocSecurity>0</DocSecurity>
  <Lines>122</Lines>
  <Paragraphs>34</Paragraphs>
  <ScaleCrop>false</ScaleCrop>
  <Company/>
  <LinksUpToDate>false</LinksUpToDate>
  <CharactersWithSpaces>17197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NOEL, Nadine (WYE VALLEY SURGERY)</dc:creator>
  <cp:keywords/>
  <dc:description/>
  <cp:lastModifiedBy>NOEL, Nadine (WYE VALLEY SURGERY)</cp:lastModifiedBy>
  <cp:revision>2</cp:revision>
  <dcterms:created xsi:type="dcterms:W3CDTF">2026-07-02T10:57:00Z</dcterms:created>
  <dcterms:modified xsi:type="dcterms:W3CDTF">2026-07-02T10:57:00Z</dcterms:modified>
</cp:coreProperties>
</file>